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Layout w:type="fixed"/>
        <w:tblLook w:val="04A0"/>
      </w:tblPr>
      <w:tblGrid>
        <w:gridCol w:w="1951"/>
        <w:gridCol w:w="2552"/>
        <w:gridCol w:w="2551"/>
        <w:gridCol w:w="2695"/>
        <w:gridCol w:w="2692"/>
        <w:gridCol w:w="1777"/>
      </w:tblGrid>
      <w:tr w:rsidR="00674BD5" w:rsidRPr="00CE45AD" w:rsidTr="00BB3CF4">
        <w:tc>
          <w:tcPr>
            <w:tcW w:w="1951" w:type="dxa"/>
            <w:tcBorders>
              <w:top w:val="single" w:sz="4" w:space="0" w:color="auto"/>
              <w:left w:val="single" w:sz="4" w:space="0" w:color="auto"/>
              <w:bottom w:val="single" w:sz="4" w:space="0" w:color="auto"/>
              <w:right w:val="single" w:sz="4" w:space="0" w:color="auto"/>
            </w:tcBorders>
            <w:hideMark/>
          </w:tcPr>
          <w:p w:rsidR="00674BD5" w:rsidRPr="00666164" w:rsidRDefault="00674BD5" w:rsidP="002A67C9">
            <w:pPr>
              <w:rPr>
                <w:rFonts w:asciiTheme="minorHAnsi" w:hAnsiTheme="minorHAnsi" w:cstheme="minorHAnsi"/>
                <w:b/>
                <w:sz w:val="24"/>
                <w:szCs w:val="24"/>
              </w:rPr>
            </w:pPr>
          </w:p>
          <w:p w:rsidR="00674BD5" w:rsidRPr="00666164" w:rsidRDefault="00674BD5" w:rsidP="002A67C9">
            <w:pPr>
              <w:jc w:val="center"/>
              <w:rPr>
                <w:rFonts w:asciiTheme="minorHAnsi" w:hAnsiTheme="minorHAnsi" w:cstheme="minorHAnsi"/>
                <w:b/>
                <w:sz w:val="24"/>
                <w:szCs w:val="24"/>
              </w:rPr>
            </w:pPr>
            <w:r w:rsidRPr="00666164">
              <w:rPr>
                <w:rFonts w:asciiTheme="minorHAnsi" w:hAnsiTheme="minorHAnsi" w:cstheme="minorHAnsi"/>
                <w:b/>
                <w:sz w:val="24"/>
                <w:szCs w:val="24"/>
              </w:rPr>
              <w:t>2</w:t>
            </w:r>
            <w:r w:rsidRPr="00666164">
              <w:rPr>
                <w:rFonts w:asciiTheme="minorHAnsi" w:hAnsiTheme="minorHAnsi" w:cstheme="minorHAnsi"/>
                <w:b/>
                <w:sz w:val="24"/>
                <w:szCs w:val="24"/>
                <w:vertAlign w:val="superscript"/>
              </w:rPr>
              <w:t>nde</w:t>
            </w:r>
            <w:r w:rsidRPr="00666164">
              <w:rPr>
                <w:rFonts w:asciiTheme="minorHAnsi" w:hAnsiTheme="minorHAnsi" w:cstheme="minorHAnsi"/>
                <w:b/>
                <w:sz w:val="24"/>
                <w:szCs w:val="24"/>
              </w:rPr>
              <w:t xml:space="preserve"> BAC PRO</w:t>
            </w:r>
          </w:p>
        </w:tc>
        <w:tc>
          <w:tcPr>
            <w:tcW w:w="10490" w:type="dxa"/>
            <w:gridSpan w:val="4"/>
            <w:tcBorders>
              <w:top w:val="single" w:sz="4" w:space="0" w:color="auto"/>
              <w:left w:val="single" w:sz="4" w:space="0" w:color="auto"/>
              <w:bottom w:val="single" w:sz="4" w:space="0" w:color="auto"/>
              <w:right w:val="single" w:sz="4" w:space="0" w:color="auto"/>
            </w:tcBorders>
          </w:tcPr>
          <w:p w:rsidR="00674BD5" w:rsidRPr="00666164" w:rsidRDefault="00674BD5" w:rsidP="002A67C9">
            <w:pPr>
              <w:jc w:val="center"/>
              <w:rPr>
                <w:rFonts w:asciiTheme="minorHAnsi" w:hAnsiTheme="minorHAnsi" w:cstheme="minorHAnsi"/>
                <w:b/>
                <w:sz w:val="24"/>
                <w:szCs w:val="24"/>
              </w:rPr>
            </w:pPr>
            <w:r w:rsidRPr="00666164">
              <w:rPr>
                <w:rFonts w:asciiTheme="minorHAnsi" w:hAnsiTheme="minorHAnsi" w:cstheme="minorHAnsi"/>
                <w:b/>
                <w:sz w:val="24"/>
                <w:szCs w:val="24"/>
              </w:rPr>
              <w:t>PROGRAMME D’HISTOIRE </w:t>
            </w:r>
          </w:p>
          <w:p w:rsidR="00674BD5" w:rsidRPr="00666164" w:rsidRDefault="00674BD5" w:rsidP="002A67C9">
            <w:pPr>
              <w:jc w:val="center"/>
              <w:rPr>
                <w:rFonts w:asciiTheme="minorHAnsi" w:hAnsiTheme="minorHAnsi" w:cstheme="minorHAnsi"/>
                <w:b/>
                <w:sz w:val="24"/>
                <w:szCs w:val="24"/>
              </w:rPr>
            </w:pPr>
            <w:r w:rsidRPr="00666164">
              <w:rPr>
                <w:rFonts w:asciiTheme="minorHAnsi" w:hAnsiTheme="minorHAnsi" w:cstheme="minorHAnsi"/>
                <w:b/>
                <w:sz w:val="24"/>
                <w:szCs w:val="24"/>
              </w:rPr>
              <w:t xml:space="preserve">THEME 3 / METIERS, COMPAGNONS, COMPAGNONNAGE </w:t>
            </w:r>
          </w:p>
          <w:p w:rsidR="00674BD5" w:rsidRPr="00666164" w:rsidRDefault="00674BD5" w:rsidP="00674BD5">
            <w:pPr>
              <w:jc w:val="center"/>
              <w:rPr>
                <w:rFonts w:asciiTheme="minorHAnsi" w:hAnsiTheme="minorHAnsi" w:cstheme="minorHAnsi"/>
                <w:b/>
                <w:sz w:val="24"/>
                <w:szCs w:val="24"/>
              </w:rPr>
            </w:pPr>
            <w:r w:rsidRPr="00666164">
              <w:rPr>
                <w:rFonts w:asciiTheme="minorHAnsi" w:hAnsiTheme="minorHAnsi" w:cstheme="minorHAnsi"/>
                <w:b/>
                <w:sz w:val="24"/>
                <w:szCs w:val="24"/>
              </w:rPr>
              <w:t>ET CHEF-D’ŒUVRE AU XIX SIECLE</w:t>
            </w:r>
          </w:p>
          <w:p w:rsidR="00674BD5" w:rsidRPr="00BB3CF4" w:rsidRDefault="00674BD5" w:rsidP="00BB3CF4">
            <w:pPr>
              <w:jc w:val="center"/>
              <w:rPr>
                <w:rFonts w:asciiTheme="minorHAnsi" w:hAnsiTheme="minorHAnsi" w:cstheme="minorHAnsi"/>
                <w:b/>
                <w:sz w:val="32"/>
                <w:szCs w:val="32"/>
              </w:rPr>
            </w:pPr>
            <w:r w:rsidRPr="00BB3CF4">
              <w:rPr>
                <w:rFonts w:asciiTheme="minorHAnsi" w:hAnsiTheme="minorHAnsi" w:cstheme="minorHAnsi"/>
                <w:b/>
                <w:sz w:val="32"/>
                <w:szCs w:val="32"/>
              </w:rPr>
              <w:t xml:space="preserve">SEQUENCE : </w:t>
            </w:r>
            <w:r w:rsidR="00BB3CF4" w:rsidRPr="00BB3CF4">
              <w:rPr>
                <w:rFonts w:asciiTheme="minorHAnsi" w:hAnsiTheme="minorHAnsi" w:cstheme="minorHAnsi"/>
                <w:b/>
                <w:sz w:val="32"/>
                <w:szCs w:val="32"/>
              </w:rPr>
              <w:t>LE COMPAGNONNAGE AU XIX SIECLE</w:t>
            </w:r>
          </w:p>
        </w:tc>
        <w:tc>
          <w:tcPr>
            <w:tcW w:w="1777" w:type="dxa"/>
            <w:tcBorders>
              <w:top w:val="single" w:sz="4" w:space="0" w:color="auto"/>
              <w:left w:val="single" w:sz="4" w:space="0" w:color="auto"/>
              <w:bottom w:val="single" w:sz="4" w:space="0" w:color="auto"/>
              <w:right w:val="single" w:sz="4" w:space="0" w:color="auto"/>
            </w:tcBorders>
          </w:tcPr>
          <w:p w:rsidR="00674BD5" w:rsidRDefault="00674BD5" w:rsidP="002A67C9">
            <w:pPr>
              <w:jc w:val="center"/>
              <w:rPr>
                <w:b/>
                <w:sz w:val="28"/>
                <w:szCs w:val="28"/>
              </w:rPr>
            </w:pPr>
          </w:p>
        </w:tc>
      </w:tr>
      <w:tr w:rsidR="00674BD5" w:rsidRPr="00CE45AD" w:rsidTr="00BB3CF4">
        <w:tc>
          <w:tcPr>
            <w:tcW w:w="1951" w:type="dxa"/>
            <w:tcBorders>
              <w:top w:val="single" w:sz="4" w:space="0" w:color="auto"/>
              <w:left w:val="single" w:sz="4" w:space="0" w:color="auto"/>
              <w:bottom w:val="single" w:sz="4" w:space="0" w:color="auto"/>
              <w:right w:val="single" w:sz="4" w:space="0" w:color="auto"/>
            </w:tcBorders>
            <w:hideMark/>
          </w:tcPr>
          <w:p w:rsidR="00674BD5" w:rsidRPr="00BB3CF4" w:rsidRDefault="00674BD5" w:rsidP="002A67C9">
            <w:pPr>
              <w:jc w:val="center"/>
              <w:rPr>
                <w:rFonts w:asciiTheme="minorHAnsi" w:hAnsiTheme="minorHAnsi" w:cstheme="minorHAnsi"/>
                <w:b/>
                <w:sz w:val="28"/>
                <w:szCs w:val="28"/>
              </w:rPr>
            </w:pPr>
            <w:r w:rsidRPr="00BB3CF4">
              <w:rPr>
                <w:rFonts w:asciiTheme="minorHAnsi" w:hAnsiTheme="minorHAnsi" w:cstheme="minorHAnsi"/>
                <w:b/>
                <w:sz w:val="28"/>
                <w:szCs w:val="28"/>
              </w:rPr>
              <w:t>Problématique générale</w:t>
            </w:r>
          </w:p>
        </w:tc>
        <w:tc>
          <w:tcPr>
            <w:tcW w:w="10490" w:type="dxa"/>
            <w:gridSpan w:val="4"/>
            <w:tcBorders>
              <w:top w:val="single" w:sz="4" w:space="0" w:color="auto"/>
              <w:left w:val="single" w:sz="4" w:space="0" w:color="auto"/>
              <w:bottom w:val="single" w:sz="4" w:space="0" w:color="auto"/>
              <w:right w:val="single" w:sz="4" w:space="0" w:color="auto"/>
            </w:tcBorders>
            <w:hideMark/>
          </w:tcPr>
          <w:p w:rsidR="00674BD5" w:rsidRPr="00BB3CF4" w:rsidRDefault="00666164" w:rsidP="00666164">
            <w:pPr>
              <w:jc w:val="center"/>
              <w:rPr>
                <w:rFonts w:asciiTheme="minorHAnsi" w:hAnsiTheme="minorHAnsi" w:cstheme="minorHAnsi"/>
                <w:b/>
                <w:sz w:val="28"/>
                <w:szCs w:val="28"/>
              </w:rPr>
            </w:pPr>
            <w:r w:rsidRPr="00BB3CF4">
              <w:rPr>
                <w:rFonts w:asciiTheme="minorHAnsi" w:hAnsiTheme="minorHAnsi" w:cstheme="minorHAnsi"/>
                <w:b/>
                <w:sz w:val="28"/>
                <w:szCs w:val="28"/>
              </w:rPr>
              <w:t>Qu’est-ce-que le compagnonnage et comment s’</w:t>
            </w:r>
            <w:r w:rsidR="00BB3CF4">
              <w:rPr>
                <w:rFonts w:asciiTheme="minorHAnsi" w:hAnsiTheme="minorHAnsi" w:cstheme="minorHAnsi"/>
                <w:b/>
                <w:sz w:val="28"/>
                <w:szCs w:val="28"/>
              </w:rPr>
              <w:t>organise</w:t>
            </w:r>
            <w:r w:rsidRPr="00BB3CF4">
              <w:rPr>
                <w:rFonts w:asciiTheme="minorHAnsi" w:hAnsiTheme="minorHAnsi" w:cstheme="minorHAnsi"/>
                <w:b/>
                <w:sz w:val="28"/>
                <w:szCs w:val="28"/>
              </w:rPr>
              <w:t xml:space="preserve">-t-il au XIX siècle </w:t>
            </w:r>
            <w:r w:rsidR="00674BD5" w:rsidRPr="00BB3CF4">
              <w:rPr>
                <w:rFonts w:asciiTheme="minorHAnsi" w:hAnsiTheme="minorHAnsi" w:cstheme="minorHAnsi"/>
                <w:b/>
                <w:sz w:val="28"/>
                <w:szCs w:val="28"/>
              </w:rPr>
              <w:t>?</w:t>
            </w:r>
          </w:p>
        </w:tc>
        <w:tc>
          <w:tcPr>
            <w:tcW w:w="1777" w:type="dxa"/>
            <w:tcBorders>
              <w:top w:val="single" w:sz="4" w:space="0" w:color="auto"/>
              <w:left w:val="single" w:sz="4" w:space="0" w:color="auto"/>
              <w:bottom w:val="single" w:sz="4" w:space="0" w:color="auto"/>
              <w:right w:val="single" w:sz="4" w:space="0" w:color="auto"/>
            </w:tcBorders>
          </w:tcPr>
          <w:p w:rsidR="00674BD5" w:rsidRDefault="00674BD5" w:rsidP="002A67C9">
            <w:pPr>
              <w:jc w:val="center"/>
              <w:rPr>
                <w:b/>
              </w:rPr>
            </w:pPr>
          </w:p>
        </w:tc>
      </w:tr>
      <w:tr w:rsidR="00674BD5" w:rsidRPr="00CE45AD" w:rsidTr="00BB3CF4">
        <w:tc>
          <w:tcPr>
            <w:tcW w:w="1951" w:type="dxa"/>
            <w:vMerge w:val="restart"/>
            <w:tcBorders>
              <w:top w:val="single" w:sz="4" w:space="0" w:color="auto"/>
              <w:left w:val="single" w:sz="4" w:space="0" w:color="auto"/>
              <w:bottom w:val="single" w:sz="4" w:space="0" w:color="auto"/>
              <w:right w:val="single" w:sz="4" w:space="0" w:color="auto"/>
            </w:tcBorders>
          </w:tcPr>
          <w:p w:rsidR="00674BD5" w:rsidRPr="00666164" w:rsidRDefault="00674BD5" w:rsidP="002A67C9">
            <w:pPr>
              <w:jc w:val="center"/>
              <w:rPr>
                <w:rFonts w:asciiTheme="minorHAnsi" w:hAnsiTheme="minorHAnsi" w:cstheme="minorHAnsi"/>
                <w:b/>
                <w:sz w:val="24"/>
                <w:szCs w:val="24"/>
              </w:rPr>
            </w:pPr>
          </w:p>
          <w:p w:rsidR="00674BD5" w:rsidRPr="00666164" w:rsidRDefault="00674BD5" w:rsidP="002A67C9">
            <w:pPr>
              <w:jc w:val="center"/>
              <w:rPr>
                <w:rFonts w:asciiTheme="minorHAnsi" w:hAnsiTheme="minorHAnsi" w:cstheme="minorHAnsi"/>
                <w:b/>
                <w:sz w:val="24"/>
                <w:szCs w:val="24"/>
              </w:rPr>
            </w:pPr>
          </w:p>
          <w:p w:rsidR="00674BD5" w:rsidRPr="00BB3CF4" w:rsidRDefault="00674BD5" w:rsidP="002A67C9">
            <w:pPr>
              <w:jc w:val="center"/>
              <w:rPr>
                <w:rFonts w:asciiTheme="minorHAnsi" w:hAnsiTheme="minorHAnsi" w:cstheme="minorHAnsi"/>
                <w:b/>
                <w:sz w:val="24"/>
                <w:szCs w:val="24"/>
              </w:rPr>
            </w:pPr>
            <w:r w:rsidRPr="00BB3CF4">
              <w:rPr>
                <w:rFonts w:asciiTheme="minorHAnsi" w:hAnsiTheme="minorHAnsi" w:cstheme="minorHAnsi"/>
                <w:b/>
                <w:sz w:val="24"/>
                <w:szCs w:val="24"/>
              </w:rPr>
              <w:t>Séances</w:t>
            </w:r>
          </w:p>
          <w:p w:rsidR="00674BD5" w:rsidRPr="00BB3CF4" w:rsidRDefault="00674BD5" w:rsidP="002A67C9">
            <w:pPr>
              <w:jc w:val="center"/>
              <w:rPr>
                <w:rFonts w:asciiTheme="minorHAnsi" w:hAnsiTheme="minorHAnsi" w:cstheme="minorHAnsi"/>
                <w:b/>
                <w:sz w:val="24"/>
                <w:szCs w:val="24"/>
              </w:rPr>
            </w:pPr>
          </w:p>
          <w:p w:rsidR="00674BD5" w:rsidRPr="00BB3CF4" w:rsidRDefault="00674BD5" w:rsidP="002A67C9">
            <w:pPr>
              <w:jc w:val="center"/>
              <w:rPr>
                <w:rFonts w:asciiTheme="minorHAnsi" w:hAnsiTheme="minorHAnsi" w:cstheme="minorHAnsi"/>
                <w:b/>
                <w:sz w:val="24"/>
                <w:szCs w:val="24"/>
              </w:rPr>
            </w:pPr>
            <w:r w:rsidRPr="00BB3CF4">
              <w:rPr>
                <w:rFonts w:asciiTheme="minorHAnsi" w:hAnsiTheme="minorHAnsi" w:cstheme="minorHAnsi"/>
                <w:b/>
                <w:sz w:val="24"/>
                <w:szCs w:val="24"/>
              </w:rPr>
              <w:t>et</w:t>
            </w:r>
          </w:p>
          <w:p w:rsidR="00674BD5" w:rsidRPr="00BB3CF4" w:rsidRDefault="00674BD5" w:rsidP="002A67C9">
            <w:pPr>
              <w:jc w:val="center"/>
              <w:rPr>
                <w:rFonts w:asciiTheme="minorHAnsi" w:hAnsiTheme="minorHAnsi" w:cstheme="minorHAnsi"/>
                <w:b/>
                <w:sz w:val="24"/>
                <w:szCs w:val="24"/>
              </w:rPr>
            </w:pPr>
          </w:p>
          <w:p w:rsidR="00674BD5" w:rsidRPr="00BB3CF4" w:rsidRDefault="00674BD5" w:rsidP="002A67C9">
            <w:pPr>
              <w:jc w:val="center"/>
              <w:rPr>
                <w:rFonts w:asciiTheme="minorHAnsi" w:hAnsiTheme="minorHAnsi" w:cstheme="minorHAnsi"/>
                <w:b/>
                <w:sz w:val="24"/>
                <w:szCs w:val="24"/>
              </w:rPr>
            </w:pPr>
          </w:p>
          <w:p w:rsidR="00674BD5" w:rsidRPr="00666164" w:rsidRDefault="00674BD5" w:rsidP="00264522">
            <w:pPr>
              <w:jc w:val="center"/>
              <w:rPr>
                <w:rFonts w:asciiTheme="minorHAnsi" w:hAnsiTheme="minorHAnsi" w:cstheme="minorHAnsi"/>
                <w:b/>
                <w:sz w:val="24"/>
                <w:szCs w:val="24"/>
              </w:rPr>
            </w:pPr>
            <w:r w:rsidRPr="00BB3CF4">
              <w:rPr>
                <w:rFonts w:asciiTheme="minorHAnsi" w:hAnsiTheme="minorHAnsi" w:cstheme="minorHAnsi"/>
                <w:b/>
                <w:sz w:val="24"/>
                <w:szCs w:val="24"/>
              </w:rPr>
              <w:t>problématiques</w:t>
            </w:r>
          </w:p>
        </w:tc>
        <w:tc>
          <w:tcPr>
            <w:tcW w:w="2552" w:type="dxa"/>
            <w:tcBorders>
              <w:top w:val="single" w:sz="4" w:space="0" w:color="auto"/>
              <w:left w:val="single" w:sz="4" w:space="0" w:color="auto"/>
              <w:bottom w:val="single" w:sz="4" w:space="0" w:color="auto"/>
              <w:right w:val="single" w:sz="4" w:space="0" w:color="auto"/>
            </w:tcBorders>
            <w:hideMark/>
          </w:tcPr>
          <w:p w:rsidR="00674BD5" w:rsidRPr="00666164" w:rsidRDefault="00674BD5" w:rsidP="002A67C9">
            <w:pPr>
              <w:jc w:val="center"/>
              <w:rPr>
                <w:rFonts w:asciiTheme="minorHAnsi" w:hAnsiTheme="minorHAnsi" w:cstheme="minorHAnsi"/>
                <w:b/>
                <w:sz w:val="24"/>
                <w:szCs w:val="24"/>
              </w:rPr>
            </w:pPr>
            <w:r w:rsidRPr="00666164">
              <w:rPr>
                <w:rFonts w:asciiTheme="minorHAnsi" w:hAnsiTheme="minorHAnsi" w:cstheme="minorHAnsi"/>
                <w:b/>
                <w:sz w:val="24"/>
                <w:szCs w:val="24"/>
              </w:rPr>
              <w:t>Séance 1</w:t>
            </w:r>
          </w:p>
        </w:tc>
        <w:tc>
          <w:tcPr>
            <w:tcW w:w="2551" w:type="dxa"/>
            <w:tcBorders>
              <w:top w:val="single" w:sz="4" w:space="0" w:color="auto"/>
              <w:left w:val="single" w:sz="4" w:space="0" w:color="auto"/>
              <w:bottom w:val="single" w:sz="4" w:space="0" w:color="auto"/>
              <w:right w:val="single" w:sz="4" w:space="0" w:color="auto"/>
            </w:tcBorders>
            <w:hideMark/>
          </w:tcPr>
          <w:p w:rsidR="00674BD5" w:rsidRPr="00666164" w:rsidRDefault="00674BD5" w:rsidP="002A67C9">
            <w:pPr>
              <w:jc w:val="center"/>
              <w:rPr>
                <w:rFonts w:asciiTheme="minorHAnsi" w:hAnsiTheme="minorHAnsi" w:cstheme="minorHAnsi"/>
                <w:b/>
                <w:sz w:val="24"/>
                <w:szCs w:val="24"/>
              </w:rPr>
            </w:pPr>
            <w:r w:rsidRPr="00666164">
              <w:rPr>
                <w:rFonts w:asciiTheme="minorHAnsi" w:hAnsiTheme="minorHAnsi" w:cstheme="minorHAnsi"/>
                <w:b/>
                <w:sz w:val="24"/>
                <w:szCs w:val="24"/>
              </w:rPr>
              <w:t>Séance 2</w:t>
            </w:r>
          </w:p>
        </w:tc>
        <w:tc>
          <w:tcPr>
            <w:tcW w:w="2695" w:type="dxa"/>
            <w:tcBorders>
              <w:top w:val="single" w:sz="4" w:space="0" w:color="auto"/>
              <w:left w:val="single" w:sz="4" w:space="0" w:color="auto"/>
              <w:bottom w:val="single" w:sz="4" w:space="0" w:color="auto"/>
              <w:right w:val="single" w:sz="4" w:space="0" w:color="auto"/>
            </w:tcBorders>
            <w:hideMark/>
          </w:tcPr>
          <w:p w:rsidR="00674BD5" w:rsidRPr="00666164" w:rsidRDefault="00674BD5" w:rsidP="002A67C9">
            <w:pPr>
              <w:jc w:val="center"/>
              <w:rPr>
                <w:rFonts w:asciiTheme="minorHAnsi" w:hAnsiTheme="minorHAnsi" w:cstheme="minorHAnsi"/>
                <w:b/>
                <w:sz w:val="24"/>
                <w:szCs w:val="24"/>
              </w:rPr>
            </w:pPr>
            <w:r w:rsidRPr="00666164">
              <w:rPr>
                <w:rFonts w:asciiTheme="minorHAnsi" w:hAnsiTheme="minorHAnsi" w:cstheme="minorHAnsi"/>
                <w:b/>
                <w:sz w:val="24"/>
                <w:szCs w:val="24"/>
              </w:rPr>
              <w:t>Séance 3</w:t>
            </w:r>
          </w:p>
        </w:tc>
        <w:tc>
          <w:tcPr>
            <w:tcW w:w="2692" w:type="dxa"/>
            <w:tcBorders>
              <w:top w:val="single" w:sz="4" w:space="0" w:color="auto"/>
              <w:left w:val="single" w:sz="4" w:space="0" w:color="auto"/>
              <w:bottom w:val="single" w:sz="4" w:space="0" w:color="auto"/>
              <w:right w:val="single" w:sz="4" w:space="0" w:color="auto"/>
            </w:tcBorders>
            <w:hideMark/>
          </w:tcPr>
          <w:p w:rsidR="00674BD5" w:rsidRPr="00666164" w:rsidRDefault="00674BD5" w:rsidP="002A67C9">
            <w:pPr>
              <w:jc w:val="center"/>
              <w:rPr>
                <w:rFonts w:asciiTheme="minorHAnsi" w:hAnsiTheme="minorHAnsi" w:cstheme="minorHAnsi"/>
                <w:b/>
                <w:sz w:val="24"/>
                <w:szCs w:val="24"/>
              </w:rPr>
            </w:pPr>
            <w:r w:rsidRPr="00666164">
              <w:rPr>
                <w:rFonts w:asciiTheme="minorHAnsi" w:hAnsiTheme="minorHAnsi" w:cstheme="minorHAnsi"/>
                <w:b/>
                <w:sz w:val="24"/>
                <w:szCs w:val="24"/>
              </w:rPr>
              <w:t>Séance 4</w:t>
            </w:r>
          </w:p>
        </w:tc>
        <w:tc>
          <w:tcPr>
            <w:tcW w:w="1777" w:type="dxa"/>
            <w:tcBorders>
              <w:top w:val="single" w:sz="4" w:space="0" w:color="auto"/>
              <w:left w:val="single" w:sz="4" w:space="0" w:color="auto"/>
              <w:bottom w:val="single" w:sz="4" w:space="0" w:color="auto"/>
              <w:right w:val="single" w:sz="4" w:space="0" w:color="auto"/>
            </w:tcBorders>
          </w:tcPr>
          <w:p w:rsidR="00674BD5" w:rsidRPr="00CE45AD" w:rsidRDefault="00674BD5" w:rsidP="002A67C9">
            <w:pPr>
              <w:jc w:val="center"/>
              <w:rPr>
                <w:b/>
              </w:rPr>
            </w:pPr>
            <w:r w:rsidRPr="0070689A">
              <w:rPr>
                <w:rFonts w:asciiTheme="minorHAnsi" w:hAnsiTheme="minorHAnsi" w:cstheme="minorHAnsi"/>
                <w:b/>
                <w:sz w:val="24"/>
                <w:szCs w:val="24"/>
              </w:rPr>
              <w:t>Séance 5</w:t>
            </w:r>
          </w:p>
        </w:tc>
      </w:tr>
      <w:tr w:rsidR="001C44DE" w:rsidRPr="00CE45AD" w:rsidTr="00793BD8">
        <w:trPr>
          <w:trHeight w:val="2282"/>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1C44DE" w:rsidRPr="00666164" w:rsidRDefault="001C44DE" w:rsidP="002A67C9">
            <w:pPr>
              <w:jc w:val="center"/>
              <w:rPr>
                <w:rFonts w:asciiTheme="minorHAnsi" w:hAnsiTheme="minorHAnsi" w:cstheme="minorHAnsi"/>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1C44DE" w:rsidRPr="003C3B7C" w:rsidRDefault="001C44DE" w:rsidP="002A67C9">
            <w:pPr>
              <w:jc w:val="center"/>
              <w:rPr>
                <w:rFonts w:asciiTheme="minorHAnsi" w:hAnsiTheme="minorHAnsi" w:cstheme="minorHAnsi"/>
                <w:u w:val="single"/>
              </w:rPr>
            </w:pPr>
            <w:r>
              <w:rPr>
                <w:rFonts w:asciiTheme="minorHAnsi" w:hAnsiTheme="minorHAnsi" w:cstheme="minorHAnsi"/>
                <w:u w:val="single"/>
              </w:rPr>
              <w:t>L</w:t>
            </w:r>
            <w:r w:rsidRPr="003C3B7C">
              <w:rPr>
                <w:rFonts w:asciiTheme="minorHAnsi" w:hAnsiTheme="minorHAnsi" w:cstheme="minorHAnsi"/>
                <w:u w:val="single"/>
              </w:rPr>
              <w:t>e compagnonnage, entre apogée et déclin au XIXs</w:t>
            </w:r>
          </w:p>
          <w:p w:rsidR="001C44DE" w:rsidRPr="0070689A" w:rsidRDefault="0070689A" w:rsidP="002A67C9">
            <w:pPr>
              <w:jc w:val="center"/>
              <w:rPr>
                <w:rFonts w:asciiTheme="minorHAnsi" w:hAnsiTheme="minorHAnsi" w:cstheme="minorHAnsi"/>
              </w:rPr>
            </w:pPr>
            <w:r w:rsidRPr="0070689A">
              <w:rPr>
                <w:rFonts w:asciiTheme="minorHAnsi" w:hAnsiTheme="minorHAnsi" w:cstheme="minorHAnsi"/>
              </w:rPr>
              <w:t>(2h)</w:t>
            </w:r>
          </w:p>
          <w:p w:rsidR="001C44DE" w:rsidRPr="003C3B7C" w:rsidRDefault="001C44DE" w:rsidP="00BB3CF4">
            <w:pPr>
              <w:rPr>
                <w:rFonts w:asciiTheme="minorHAnsi" w:hAnsiTheme="minorHAnsi" w:cstheme="minorHAnsi"/>
              </w:rPr>
            </w:pPr>
          </w:p>
          <w:p w:rsidR="001C44DE" w:rsidRPr="003C3B7C" w:rsidRDefault="001C44DE" w:rsidP="004B7DC9">
            <w:pPr>
              <w:jc w:val="center"/>
              <w:rPr>
                <w:rFonts w:asciiTheme="minorHAnsi" w:hAnsiTheme="minorHAnsi" w:cstheme="minorHAnsi"/>
              </w:rPr>
            </w:pPr>
            <w:r w:rsidRPr="003C3B7C">
              <w:rPr>
                <w:rFonts w:asciiTheme="minorHAnsi" w:hAnsiTheme="minorHAnsi" w:cstheme="minorHAnsi"/>
              </w:rPr>
              <w:t>Comment évolue le compagnonnage au XIX siècle et pour quelles raisons ?</w:t>
            </w:r>
          </w:p>
        </w:tc>
        <w:tc>
          <w:tcPr>
            <w:tcW w:w="2551" w:type="dxa"/>
            <w:tcBorders>
              <w:top w:val="single" w:sz="4" w:space="0" w:color="auto"/>
              <w:left w:val="single" w:sz="4" w:space="0" w:color="auto"/>
              <w:bottom w:val="single" w:sz="4" w:space="0" w:color="auto"/>
              <w:right w:val="single" w:sz="4" w:space="0" w:color="auto"/>
            </w:tcBorders>
          </w:tcPr>
          <w:p w:rsidR="001C44DE" w:rsidRPr="003C3B7C" w:rsidRDefault="001C44DE" w:rsidP="00836B2A">
            <w:pPr>
              <w:jc w:val="center"/>
              <w:rPr>
                <w:rFonts w:asciiTheme="minorHAnsi" w:hAnsiTheme="minorHAnsi" w:cstheme="minorHAnsi"/>
                <w:u w:val="single"/>
              </w:rPr>
            </w:pPr>
            <w:r>
              <w:rPr>
                <w:rFonts w:asciiTheme="minorHAnsi" w:hAnsiTheme="minorHAnsi" w:cstheme="minorHAnsi"/>
                <w:u w:val="single"/>
              </w:rPr>
              <w:t>U</w:t>
            </w:r>
            <w:r w:rsidRPr="003C3B7C">
              <w:rPr>
                <w:rFonts w:asciiTheme="minorHAnsi" w:hAnsiTheme="minorHAnsi" w:cstheme="minorHAnsi"/>
                <w:u w:val="single"/>
              </w:rPr>
              <w:t>ne com</w:t>
            </w:r>
            <w:r>
              <w:rPr>
                <w:rFonts w:asciiTheme="minorHAnsi" w:hAnsiTheme="minorHAnsi" w:cstheme="minorHAnsi"/>
                <w:u w:val="single"/>
              </w:rPr>
              <w:t>munauté de métiers</w:t>
            </w:r>
            <w:r w:rsidRPr="003C3B7C">
              <w:rPr>
                <w:rFonts w:asciiTheme="minorHAnsi" w:hAnsiTheme="minorHAnsi" w:cstheme="minorHAnsi"/>
                <w:u w:val="single"/>
              </w:rPr>
              <w:t xml:space="preserve"> soudée autour de valeurs et de rites</w:t>
            </w:r>
          </w:p>
          <w:p w:rsidR="001C44DE" w:rsidRPr="003C3B7C" w:rsidRDefault="0070689A" w:rsidP="0070689A">
            <w:pPr>
              <w:jc w:val="center"/>
              <w:rPr>
                <w:rFonts w:asciiTheme="minorHAnsi" w:hAnsiTheme="minorHAnsi" w:cstheme="minorHAnsi"/>
              </w:rPr>
            </w:pPr>
            <w:r>
              <w:rPr>
                <w:rFonts w:asciiTheme="minorHAnsi" w:hAnsiTheme="minorHAnsi" w:cstheme="minorHAnsi"/>
              </w:rPr>
              <w:t>(1h)</w:t>
            </w:r>
          </w:p>
          <w:p w:rsidR="001C44DE" w:rsidRPr="003C3B7C" w:rsidRDefault="001C44DE" w:rsidP="004B7DC9">
            <w:pPr>
              <w:jc w:val="center"/>
              <w:rPr>
                <w:rFonts w:asciiTheme="minorHAnsi" w:hAnsiTheme="minorHAnsi" w:cstheme="minorHAnsi"/>
              </w:rPr>
            </w:pPr>
            <w:r>
              <w:rPr>
                <w:rFonts w:asciiTheme="minorHAnsi" w:hAnsiTheme="minorHAnsi" w:cstheme="minorHAnsi"/>
              </w:rPr>
              <w:t>Quel</w:t>
            </w:r>
            <w:r w:rsidRPr="003C3B7C">
              <w:rPr>
                <w:rFonts w:asciiTheme="minorHAnsi" w:hAnsiTheme="minorHAnsi" w:cstheme="minorHAnsi"/>
              </w:rPr>
              <w:t>s sont les valeurs</w:t>
            </w:r>
            <w:r>
              <w:rPr>
                <w:rFonts w:asciiTheme="minorHAnsi" w:hAnsiTheme="minorHAnsi" w:cstheme="minorHAnsi"/>
              </w:rPr>
              <w:t>, les symboles</w:t>
            </w:r>
            <w:r w:rsidRPr="003C3B7C">
              <w:rPr>
                <w:rFonts w:asciiTheme="minorHAnsi" w:hAnsiTheme="minorHAnsi" w:cstheme="minorHAnsi"/>
              </w:rPr>
              <w:t xml:space="preserve"> et les rites qui  caractérisent </w:t>
            </w:r>
            <w:r>
              <w:rPr>
                <w:rFonts w:asciiTheme="minorHAnsi" w:hAnsiTheme="minorHAnsi" w:cstheme="minorHAnsi"/>
              </w:rPr>
              <w:t>l’identité compagnonnique</w:t>
            </w:r>
            <w:r w:rsidRPr="003C3B7C">
              <w:rPr>
                <w:rFonts w:asciiTheme="minorHAnsi" w:hAnsiTheme="minorHAnsi" w:cstheme="minorHAnsi"/>
              </w:rPr>
              <w:t> ?</w:t>
            </w:r>
          </w:p>
        </w:tc>
        <w:tc>
          <w:tcPr>
            <w:tcW w:w="2695" w:type="dxa"/>
            <w:tcBorders>
              <w:top w:val="single" w:sz="4" w:space="0" w:color="auto"/>
              <w:left w:val="single" w:sz="4" w:space="0" w:color="auto"/>
              <w:bottom w:val="single" w:sz="4" w:space="0" w:color="auto"/>
              <w:right w:val="single" w:sz="4" w:space="0" w:color="auto"/>
            </w:tcBorders>
          </w:tcPr>
          <w:p w:rsidR="001C44DE" w:rsidRPr="003C3B7C" w:rsidRDefault="001C44DE" w:rsidP="00E270E7">
            <w:pPr>
              <w:jc w:val="center"/>
              <w:rPr>
                <w:rFonts w:asciiTheme="minorHAnsi" w:hAnsiTheme="minorHAnsi" w:cstheme="minorHAnsi"/>
                <w:u w:val="single"/>
              </w:rPr>
            </w:pPr>
            <w:r w:rsidRPr="003C3B7C">
              <w:rPr>
                <w:rFonts w:asciiTheme="minorHAnsi" w:hAnsiTheme="minorHAnsi" w:cstheme="minorHAnsi"/>
                <w:u w:val="single"/>
              </w:rPr>
              <w:t>Le parcours de formation d’un compagnon : le tour de France d’Agricol Perdiguier</w:t>
            </w:r>
          </w:p>
          <w:p w:rsidR="001C44DE" w:rsidRPr="0070689A" w:rsidRDefault="0070689A" w:rsidP="00E270E7">
            <w:pPr>
              <w:jc w:val="center"/>
              <w:rPr>
                <w:rFonts w:asciiTheme="minorHAnsi" w:hAnsiTheme="minorHAnsi" w:cstheme="minorHAnsi"/>
              </w:rPr>
            </w:pPr>
            <w:r>
              <w:rPr>
                <w:rFonts w:asciiTheme="minorHAnsi" w:hAnsiTheme="minorHAnsi" w:cstheme="minorHAnsi"/>
              </w:rPr>
              <w:t>(2h)</w:t>
            </w:r>
          </w:p>
          <w:p w:rsidR="001C44DE" w:rsidRPr="003C3B7C" w:rsidRDefault="001C44DE" w:rsidP="004B7DC9">
            <w:pPr>
              <w:jc w:val="center"/>
              <w:rPr>
                <w:rFonts w:asciiTheme="minorHAnsi" w:hAnsiTheme="minorHAnsi" w:cstheme="minorHAnsi"/>
              </w:rPr>
            </w:pPr>
            <w:r w:rsidRPr="003C3B7C">
              <w:rPr>
                <w:rFonts w:asciiTheme="minorHAnsi" w:hAnsiTheme="minorHAnsi" w:cstheme="minorHAnsi"/>
              </w:rPr>
              <w:t xml:space="preserve">Comment et pourquoi Agricol Perdiguier fait-il son tour de </w:t>
            </w:r>
            <w:r w:rsidR="0070689A">
              <w:rPr>
                <w:rFonts w:asciiTheme="minorHAnsi" w:hAnsiTheme="minorHAnsi" w:cstheme="minorHAnsi"/>
              </w:rPr>
              <w:t>France </w:t>
            </w:r>
            <w:r w:rsidRPr="003C3B7C">
              <w:rPr>
                <w:rFonts w:asciiTheme="minorHAnsi" w:hAnsiTheme="minorHAnsi" w:cstheme="minorHAnsi"/>
              </w:rPr>
              <w:t>?</w:t>
            </w:r>
          </w:p>
        </w:tc>
        <w:tc>
          <w:tcPr>
            <w:tcW w:w="2692" w:type="dxa"/>
            <w:tcBorders>
              <w:top w:val="single" w:sz="4" w:space="0" w:color="auto"/>
              <w:left w:val="single" w:sz="4" w:space="0" w:color="auto"/>
              <w:bottom w:val="single" w:sz="4" w:space="0" w:color="auto"/>
              <w:right w:val="single" w:sz="4" w:space="0" w:color="auto"/>
            </w:tcBorders>
          </w:tcPr>
          <w:p w:rsidR="001C44DE" w:rsidRPr="003C3B7C" w:rsidRDefault="001C44DE" w:rsidP="00417B64">
            <w:pPr>
              <w:jc w:val="center"/>
              <w:rPr>
                <w:rFonts w:asciiTheme="minorHAnsi" w:hAnsiTheme="minorHAnsi" w:cstheme="minorHAnsi"/>
                <w:u w:val="single"/>
              </w:rPr>
            </w:pPr>
            <w:r w:rsidRPr="003C3B7C">
              <w:rPr>
                <w:rFonts w:asciiTheme="minorHAnsi" w:hAnsiTheme="minorHAnsi" w:cstheme="minorHAnsi"/>
                <w:u w:val="single"/>
              </w:rPr>
              <w:t>Le chef d’œuvre</w:t>
            </w:r>
            <w:r w:rsidR="0070689A">
              <w:rPr>
                <w:rFonts w:asciiTheme="minorHAnsi" w:hAnsiTheme="minorHAnsi" w:cstheme="minorHAnsi"/>
                <w:u w:val="single"/>
              </w:rPr>
              <w:t> </w:t>
            </w:r>
            <w:r w:rsidRPr="003C3B7C">
              <w:rPr>
                <w:rFonts w:asciiTheme="minorHAnsi" w:hAnsiTheme="minorHAnsi" w:cstheme="minorHAnsi"/>
                <w:u w:val="single"/>
              </w:rPr>
              <w:t>: une réalisation personnelle et professionnelle</w:t>
            </w:r>
          </w:p>
          <w:p w:rsidR="001C44DE" w:rsidRPr="003C3B7C" w:rsidRDefault="0070689A" w:rsidP="0070689A">
            <w:pPr>
              <w:jc w:val="center"/>
              <w:rPr>
                <w:rFonts w:asciiTheme="minorHAnsi" w:hAnsiTheme="minorHAnsi" w:cstheme="minorHAnsi"/>
              </w:rPr>
            </w:pPr>
            <w:r>
              <w:rPr>
                <w:rFonts w:asciiTheme="minorHAnsi" w:hAnsiTheme="minorHAnsi" w:cstheme="minorHAnsi"/>
              </w:rPr>
              <w:t>(1h)</w:t>
            </w:r>
          </w:p>
          <w:p w:rsidR="001C44DE" w:rsidRPr="003C3B7C" w:rsidRDefault="001C44DE" w:rsidP="00FC090C">
            <w:pPr>
              <w:rPr>
                <w:rFonts w:asciiTheme="minorHAnsi" w:hAnsiTheme="minorHAnsi" w:cstheme="minorHAnsi"/>
              </w:rPr>
            </w:pPr>
            <w:r w:rsidRPr="001E2001">
              <w:rPr>
                <w:rFonts w:cstheme="minorHAnsi"/>
              </w:rPr>
              <w:t xml:space="preserve">Qu’est ce que le « chef d’œuvre » et que </w:t>
            </w:r>
            <w:r>
              <w:rPr>
                <w:rFonts w:cstheme="minorHAnsi"/>
              </w:rPr>
              <w:t>représente</w:t>
            </w:r>
            <w:r w:rsidRPr="001E2001">
              <w:rPr>
                <w:rFonts w:cstheme="minorHAnsi"/>
              </w:rPr>
              <w:t>-t-il pour le compagnon et</w:t>
            </w:r>
            <w:r>
              <w:rPr>
                <w:rFonts w:cstheme="minorHAnsi"/>
              </w:rPr>
              <w:t xml:space="preserve"> pour</w:t>
            </w:r>
            <w:r w:rsidRPr="001E2001">
              <w:rPr>
                <w:rFonts w:cstheme="minorHAnsi"/>
              </w:rPr>
              <w:t xml:space="preserve"> son Devoir ? </w:t>
            </w:r>
          </w:p>
        </w:tc>
        <w:tc>
          <w:tcPr>
            <w:tcW w:w="1777" w:type="dxa"/>
            <w:vMerge w:val="restart"/>
            <w:tcBorders>
              <w:top w:val="single" w:sz="4" w:space="0" w:color="auto"/>
              <w:left w:val="single" w:sz="4" w:space="0" w:color="auto"/>
              <w:right w:val="single" w:sz="4" w:space="0" w:color="auto"/>
            </w:tcBorders>
          </w:tcPr>
          <w:p w:rsidR="001C44DE" w:rsidRDefault="001C44DE" w:rsidP="002A67C9">
            <w:pPr>
              <w:jc w:val="center"/>
              <w:rPr>
                <w:u w:val="single"/>
              </w:rPr>
            </w:pPr>
            <w:r w:rsidRPr="003C3B7C">
              <w:rPr>
                <w:u w:val="single"/>
              </w:rPr>
              <w:t>Evaluation</w:t>
            </w:r>
            <w:r w:rsidR="0070689A">
              <w:rPr>
                <w:u w:val="single"/>
              </w:rPr>
              <w:t xml:space="preserve"> et correction</w:t>
            </w:r>
          </w:p>
          <w:p w:rsidR="0070689A" w:rsidRPr="0070689A" w:rsidRDefault="0070689A" w:rsidP="002A67C9">
            <w:pPr>
              <w:jc w:val="center"/>
            </w:pPr>
            <w:r>
              <w:t>(2h)</w:t>
            </w:r>
          </w:p>
          <w:p w:rsidR="001C44DE" w:rsidRDefault="001C44DE" w:rsidP="002A67C9">
            <w:r>
              <w:t>-Définir les notions : compagnonnage ; chef d’œuvre ; devoirs</w:t>
            </w:r>
          </w:p>
          <w:p w:rsidR="001C44DE" w:rsidRPr="001C44DE" w:rsidRDefault="001C44DE" w:rsidP="002A67C9">
            <w:pPr>
              <w:rPr>
                <w:sz w:val="20"/>
                <w:szCs w:val="20"/>
              </w:rPr>
            </w:pPr>
            <w:r>
              <w:t xml:space="preserve">-Connaitre et utiliser des repères sur une frise chronologique à compléter </w:t>
            </w:r>
            <w:r w:rsidRPr="001C44DE">
              <w:rPr>
                <w:sz w:val="20"/>
                <w:szCs w:val="20"/>
              </w:rPr>
              <w:t>(manuel Foucher, passerelles, 2</w:t>
            </w:r>
            <w:r w:rsidRPr="001C44DE">
              <w:rPr>
                <w:sz w:val="20"/>
                <w:szCs w:val="20"/>
                <w:vertAlign w:val="superscript"/>
              </w:rPr>
              <w:t>nde</w:t>
            </w:r>
            <w:r w:rsidRPr="001C44DE">
              <w:rPr>
                <w:sz w:val="20"/>
                <w:szCs w:val="20"/>
              </w:rPr>
              <w:t xml:space="preserve"> bac pro histoire-géo-EMC, nouveaux programmes2019, </w:t>
            </w:r>
            <w:r w:rsidRPr="001C44DE">
              <w:rPr>
                <w:sz w:val="20"/>
                <w:szCs w:val="20"/>
              </w:rPr>
              <w:lastRenderedPageBreak/>
              <w:t>p.69)</w:t>
            </w:r>
          </w:p>
          <w:p w:rsidR="001C44DE" w:rsidRPr="001C44DE" w:rsidRDefault="001C44DE" w:rsidP="002A67C9">
            <w:pPr>
              <w:rPr>
                <w:sz w:val="20"/>
                <w:szCs w:val="20"/>
              </w:rPr>
            </w:pPr>
            <w:r>
              <w:t xml:space="preserve">-lire, analyser et contextualiser une image sur les rixes entre compagnons </w:t>
            </w:r>
            <w:r w:rsidRPr="001C44DE">
              <w:rPr>
                <w:sz w:val="20"/>
                <w:szCs w:val="20"/>
              </w:rPr>
              <w:t>(manuel Nathan technique, le monde en marche, 2</w:t>
            </w:r>
            <w:r w:rsidRPr="001C44DE">
              <w:rPr>
                <w:sz w:val="20"/>
                <w:szCs w:val="20"/>
                <w:vertAlign w:val="superscript"/>
              </w:rPr>
              <w:t>nde</w:t>
            </w:r>
            <w:r w:rsidRPr="001C44DE">
              <w:rPr>
                <w:sz w:val="20"/>
                <w:szCs w:val="20"/>
              </w:rPr>
              <w:t xml:space="preserve"> bac pro, p.78)</w:t>
            </w:r>
          </w:p>
          <w:p w:rsidR="001C44DE" w:rsidRPr="003C3B7C" w:rsidRDefault="001C44DE" w:rsidP="002A67C9">
            <w:pPr>
              <w:rPr>
                <w:u w:val="single"/>
              </w:rPr>
            </w:pPr>
          </w:p>
        </w:tc>
      </w:tr>
      <w:tr w:rsidR="001C44DE" w:rsidRPr="00CE45AD" w:rsidTr="00793BD8">
        <w:tc>
          <w:tcPr>
            <w:tcW w:w="1951" w:type="dxa"/>
            <w:tcBorders>
              <w:top w:val="single" w:sz="4" w:space="0" w:color="auto"/>
              <w:left w:val="single" w:sz="4" w:space="0" w:color="auto"/>
              <w:right w:val="single" w:sz="4" w:space="0" w:color="auto"/>
            </w:tcBorders>
          </w:tcPr>
          <w:p w:rsidR="001C44DE" w:rsidRPr="00666164" w:rsidRDefault="001C44DE" w:rsidP="002A67C9">
            <w:pPr>
              <w:jc w:val="center"/>
              <w:rPr>
                <w:rFonts w:asciiTheme="minorHAnsi" w:hAnsiTheme="minorHAnsi" w:cstheme="minorHAnsi"/>
                <w:b/>
                <w:sz w:val="24"/>
                <w:szCs w:val="24"/>
              </w:rPr>
            </w:pPr>
            <w:r w:rsidRPr="00666164">
              <w:rPr>
                <w:rFonts w:asciiTheme="minorHAnsi" w:hAnsiTheme="minorHAnsi" w:cstheme="minorHAnsi"/>
                <w:b/>
                <w:sz w:val="24"/>
                <w:szCs w:val="24"/>
              </w:rPr>
              <w:t>Notions /mots-clés</w:t>
            </w:r>
          </w:p>
        </w:tc>
        <w:tc>
          <w:tcPr>
            <w:tcW w:w="2552" w:type="dxa"/>
            <w:tcBorders>
              <w:top w:val="single" w:sz="4" w:space="0" w:color="auto"/>
              <w:left w:val="single" w:sz="4" w:space="0" w:color="auto"/>
              <w:bottom w:val="single" w:sz="4" w:space="0" w:color="auto"/>
              <w:right w:val="single" w:sz="4" w:space="0" w:color="auto"/>
            </w:tcBorders>
          </w:tcPr>
          <w:p w:rsidR="001C44DE" w:rsidRPr="003C3B7C" w:rsidRDefault="001C44DE" w:rsidP="00D10528">
            <w:pPr>
              <w:rPr>
                <w:rFonts w:asciiTheme="minorHAnsi" w:hAnsiTheme="minorHAnsi" w:cstheme="minorHAnsi"/>
              </w:rPr>
            </w:pPr>
            <w:r w:rsidRPr="003C3B7C">
              <w:rPr>
                <w:rFonts w:asciiTheme="minorHAnsi" w:hAnsiTheme="minorHAnsi" w:cstheme="minorHAnsi"/>
              </w:rPr>
              <w:t>Cayenne ; compagnonnage</w:t>
            </w:r>
            <w:r>
              <w:rPr>
                <w:rFonts w:asciiTheme="minorHAnsi" w:hAnsiTheme="minorHAnsi" w:cstheme="minorHAnsi"/>
              </w:rPr>
              <w:t> ; métiers</w:t>
            </w:r>
          </w:p>
        </w:tc>
        <w:tc>
          <w:tcPr>
            <w:tcW w:w="2551" w:type="dxa"/>
            <w:tcBorders>
              <w:top w:val="single" w:sz="4" w:space="0" w:color="auto"/>
              <w:left w:val="single" w:sz="4" w:space="0" w:color="auto"/>
              <w:bottom w:val="single" w:sz="4" w:space="0" w:color="auto"/>
              <w:right w:val="single" w:sz="4" w:space="0" w:color="auto"/>
            </w:tcBorders>
          </w:tcPr>
          <w:p w:rsidR="001C44DE" w:rsidRPr="003C3B7C" w:rsidRDefault="001C44DE" w:rsidP="002A67C9">
            <w:pPr>
              <w:rPr>
                <w:rFonts w:asciiTheme="minorHAnsi" w:hAnsiTheme="minorHAnsi" w:cstheme="minorHAnsi"/>
              </w:rPr>
            </w:pPr>
            <w:r w:rsidRPr="003C3B7C">
              <w:rPr>
                <w:rFonts w:asciiTheme="minorHAnsi" w:hAnsiTheme="minorHAnsi" w:cstheme="minorHAnsi"/>
              </w:rPr>
              <w:t>Fraternité ; devoirs</w:t>
            </w:r>
          </w:p>
        </w:tc>
        <w:tc>
          <w:tcPr>
            <w:tcW w:w="2695" w:type="dxa"/>
            <w:tcBorders>
              <w:top w:val="single" w:sz="4" w:space="0" w:color="auto"/>
              <w:left w:val="single" w:sz="4" w:space="0" w:color="auto"/>
              <w:bottom w:val="single" w:sz="4" w:space="0" w:color="auto"/>
              <w:right w:val="single" w:sz="4" w:space="0" w:color="auto"/>
            </w:tcBorders>
          </w:tcPr>
          <w:p w:rsidR="001C44DE" w:rsidRPr="003C3B7C" w:rsidRDefault="001C44DE" w:rsidP="00D10528">
            <w:pPr>
              <w:rPr>
                <w:rFonts w:asciiTheme="minorHAnsi" w:hAnsiTheme="minorHAnsi" w:cstheme="minorHAnsi"/>
              </w:rPr>
            </w:pPr>
            <w:r w:rsidRPr="003C3B7C">
              <w:rPr>
                <w:rFonts w:asciiTheme="minorHAnsi" w:hAnsiTheme="minorHAnsi" w:cstheme="minorHAnsi"/>
              </w:rPr>
              <w:t>Tour de France ; compagnon ; métier</w:t>
            </w:r>
          </w:p>
        </w:tc>
        <w:tc>
          <w:tcPr>
            <w:tcW w:w="2692" w:type="dxa"/>
            <w:tcBorders>
              <w:top w:val="single" w:sz="4" w:space="0" w:color="auto"/>
              <w:left w:val="single" w:sz="4" w:space="0" w:color="auto"/>
              <w:bottom w:val="single" w:sz="4" w:space="0" w:color="auto"/>
              <w:right w:val="single" w:sz="4" w:space="0" w:color="auto"/>
            </w:tcBorders>
          </w:tcPr>
          <w:p w:rsidR="001C44DE" w:rsidRPr="003C3B7C" w:rsidRDefault="001C44DE" w:rsidP="002A67C9">
            <w:pPr>
              <w:rPr>
                <w:rFonts w:asciiTheme="minorHAnsi" w:hAnsiTheme="minorHAnsi" w:cstheme="minorHAnsi"/>
              </w:rPr>
            </w:pPr>
            <w:r w:rsidRPr="003C3B7C">
              <w:rPr>
                <w:rFonts w:asciiTheme="minorHAnsi" w:hAnsiTheme="minorHAnsi" w:cstheme="minorHAnsi"/>
              </w:rPr>
              <w:t>Chef d’œuvre</w:t>
            </w:r>
          </w:p>
        </w:tc>
        <w:tc>
          <w:tcPr>
            <w:tcW w:w="1777" w:type="dxa"/>
            <w:vMerge/>
            <w:tcBorders>
              <w:left w:val="single" w:sz="4" w:space="0" w:color="auto"/>
              <w:right w:val="single" w:sz="4" w:space="0" w:color="auto"/>
            </w:tcBorders>
          </w:tcPr>
          <w:p w:rsidR="001C44DE" w:rsidRPr="003C3B7C" w:rsidRDefault="001C44DE" w:rsidP="002A67C9"/>
        </w:tc>
      </w:tr>
      <w:tr w:rsidR="001C44DE" w:rsidRPr="00CE45AD" w:rsidTr="00793BD8">
        <w:tc>
          <w:tcPr>
            <w:tcW w:w="1951" w:type="dxa"/>
            <w:tcBorders>
              <w:left w:val="single" w:sz="4" w:space="0" w:color="auto"/>
              <w:right w:val="single" w:sz="4" w:space="0" w:color="auto"/>
            </w:tcBorders>
            <w:vAlign w:val="center"/>
            <w:hideMark/>
          </w:tcPr>
          <w:p w:rsidR="001C44DE" w:rsidRPr="00666164" w:rsidRDefault="001C44DE" w:rsidP="002A67C9">
            <w:pPr>
              <w:jc w:val="center"/>
              <w:rPr>
                <w:rFonts w:asciiTheme="minorHAnsi" w:hAnsiTheme="minorHAnsi" w:cstheme="minorHAnsi"/>
                <w:b/>
                <w:sz w:val="24"/>
                <w:szCs w:val="24"/>
              </w:rPr>
            </w:pPr>
            <w:r w:rsidRPr="00666164">
              <w:rPr>
                <w:rFonts w:asciiTheme="minorHAnsi" w:hAnsiTheme="minorHAnsi" w:cstheme="minorHAnsi"/>
                <w:b/>
                <w:sz w:val="24"/>
                <w:szCs w:val="24"/>
              </w:rPr>
              <w:t>capacités</w:t>
            </w:r>
          </w:p>
        </w:tc>
        <w:tc>
          <w:tcPr>
            <w:tcW w:w="2552" w:type="dxa"/>
            <w:tcBorders>
              <w:top w:val="single" w:sz="4" w:space="0" w:color="auto"/>
              <w:left w:val="single" w:sz="4" w:space="0" w:color="auto"/>
              <w:bottom w:val="single" w:sz="4" w:space="0" w:color="auto"/>
              <w:right w:val="single" w:sz="4" w:space="0" w:color="auto"/>
            </w:tcBorders>
          </w:tcPr>
          <w:p w:rsidR="001C44DE" w:rsidRPr="003C3B7C" w:rsidRDefault="001C44DE" w:rsidP="003C3B7C">
            <w:r>
              <w:t>- I</w:t>
            </w:r>
            <w:r w:rsidRPr="003C3B7C">
              <w:t>dentifier et nommer les grandes étapes de l’évolution du compagnonnage (apogée et déclin)</w:t>
            </w:r>
          </w:p>
          <w:p w:rsidR="001C44DE" w:rsidRPr="003C3B7C" w:rsidRDefault="001C44DE" w:rsidP="003C3B7C">
            <w:r>
              <w:t>- P</w:t>
            </w:r>
            <w:r w:rsidRPr="003C3B7C">
              <w:t>rendre des notes</w:t>
            </w:r>
          </w:p>
          <w:p w:rsidR="001C44DE" w:rsidRDefault="001C44DE" w:rsidP="002A67C9">
            <w:r>
              <w:lastRenderedPageBreak/>
              <w:t>- Q</w:t>
            </w:r>
            <w:r w:rsidRPr="003C3B7C">
              <w:t>uestionner une photo pour conduire une analyse historiqu</w:t>
            </w:r>
            <w:r>
              <w:t>e</w:t>
            </w:r>
          </w:p>
          <w:p w:rsidR="001C44DE" w:rsidRPr="003C3B7C" w:rsidRDefault="001C44DE" w:rsidP="002A67C9">
            <w:r>
              <w:t>-Rendre compte à l’oral à titre collectif</w:t>
            </w:r>
          </w:p>
        </w:tc>
        <w:tc>
          <w:tcPr>
            <w:tcW w:w="2551" w:type="dxa"/>
            <w:tcBorders>
              <w:top w:val="single" w:sz="4" w:space="0" w:color="auto"/>
              <w:left w:val="single" w:sz="4" w:space="0" w:color="auto"/>
              <w:bottom w:val="single" w:sz="4" w:space="0" w:color="auto"/>
              <w:right w:val="single" w:sz="4" w:space="0" w:color="auto"/>
            </w:tcBorders>
          </w:tcPr>
          <w:p w:rsidR="001C44DE" w:rsidRPr="00C75DC1" w:rsidRDefault="001C44DE" w:rsidP="00E270E7">
            <w:pPr>
              <w:rPr>
                <w:bCs/>
                <w:lang w:val="en-US"/>
              </w:rPr>
            </w:pPr>
            <w:r>
              <w:rPr>
                <w:bCs/>
                <w:lang w:val="en-US"/>
              </w:rPr>
              <w:lastRenderedPageBreak/>
              <w:t>Q</w:t>
            </w:r>
            <w:r w:rsidRPr="00C75DC1">
              <w:rPr>
                <w:bCs/>
                <w:lang w:val="en-US"/>
              </w:rPr>
              <w:t>uestioner des documents pour conduire une analyse historique</w:t>
            </w:r>
            <w:r>
              <w:rPr>
                <w:bCs/>
                <w:lang w:val="en-US"/>
              </w:rPr>
              <w:t xml:space="preserve"> </w:t>
            </w:r>
          </w:p>
        </w:tc>
        <w:tc>
          <w:tcPr>
            <w:tcW w:w="2695" w:type="dxa"/>
            <w:tcBorders>
              <w:top w:val="single" w:sz="4" w:space="0" w:color="auto"/>
              <w:left w:val="single" w:sz="4" w:space="0" w:color="auto"/>
              <w:bottom w:val="single" w:sz="4" w:space="0" w:color="auto"/>
              <w:right w:val="single" w:sz="4" w:space="0" w:color="auto"/>
            </w:tcBorders>
          </w:tcPr>
          <w:p w:rsidR="001C44DE" w:rsidRDefault="001C44DE" w:rsidP="00E270E7">
            <w:pPr>
              <w:rPr>
                <w:rFonts w:asciiTheme="minorHAnsi" w:hAnsiTheme="minorHAnsi" w:cstheme="minorHAnsi"/>
              </w:rPr>
            </w:pPr>
            <w:r w:rsidRPr="003C3B7C">
              <w:rPr>
                <w:rFonts w:asciiTheme="minorHAnsi" w:hAnsiTheme="minorHAnsi" w:cstheme="minorHAnsi"/>
              </w:rPr>
              <w:t>Décrire le Tour de France d’un compagnon à partir des mémoires, du témoignage d’un compagnon</w:t>
            </w:r>
          </w:p>
          <w:p w:rsidR="001C44DE" w:rsidRPr="00C75DC1" w:rsidRDefault="001C44DE" w:rsidP="00C75DC1">
            <w:pPr>
              <w:rPr>
                <w:rFonts w:asciiTheme="minorHAnsi" w:hAnsiTheme="minorHAnsi" w:cstheme="minorHAnsi"/>
              </w:rPr>
            </w:pPr>
            <w:r w:rsidRPr="00C75DC1">
              <w:rPr>
                <w:rFonts w:asciiTheme="minorHAnsi" w:hAnsiTheme="minorHAnsi" w:cstheme="minorHAnsi"/>
              </w:rPr>
              <w:t xml:space="preserve">Situer un document dans </w:t>
            </w:r>
            <w:r w:rsidRPr="00C75DC1">
              <w:rPr>
                <w:rFonts w:asciiTheme="minorHAnsi" w:hAnsiTheme="minorHAnsi" w:cstheme="minorHAnsi"/>
              </w:rPr>
              <w:lastRenderedPageBreak/>
              <w:t>son context</w:t>
            </w:r>
            <w:r>
              <w:rPr>
                <w:rFonts w:asciiTheme="minorHAnsi" w:hAnsiTheme="minorHAnsi" w:cstheme="minorHAnsi"/>
              </w:rPr>
              <w:t>e</w:t>
            </w:r>
            <w:r w:rsidRPr="00C75DC1">
              <w:rPr>
                <w:rFonts w:asciiTheme="minorHAnsi" w:hAnsiTheme="minorHAnsi" w:cstheme="minorHAnsi"/>
              </w:rPr>
              <w:t xml:space="preserve"> pour l’expliquer et en voir l’importance.</w:t>
            </w:r>
          </w:p>
          <w:p w:rsidR="001C44DE" w:rsidRPr="003C3B7C" w:rsidRDefault="001C44DE" w:rsidP="00E270E7">
            <w:pPr>
              <w:rPr>
                <w:rFonts w:asciiTheme="minorHAnsi" w:hAnsiTheme="minorHAnsi" w:cstheme="minorHAnsi"/>
              </w:rPr>
            </w:pPr>
          </w:p>
          <w:p w:rsidR="001C44DE" w:rsidRPr="00C75DC1" w:rsidRDefault="001C44DE" w:rsidP="002A67C9">
            <w:pPr>
              <w:rPr>
                <w:rFonts w:asciiTheme="minorHAnsi" w:hAnsiTheme="minorHAnsi" w:cstheme="minorHAnsi"/>
                <w:color w:val="00B0F0"/>
              </w:rPr>
            </w:pPr>
          </w:p>
        </w:tc>
        <w:tc>
          <w:tcPr>
            <w:tcW w:w="2692" w:type="dxa"/>
            <w:tcBorders>
              <w:top w:val="single" w:sz="4" w:space="0" w:color="auto"/>
              <w:left w:val="single" w:sz="4" w:space="0" w:color="auto"/>
              <w:bottom w:val="single" w:sz="4" w:space="0" w:color="auto"/>
              <w:right w:val="single" w:sz="4" w:space="0" w:color="auto"/>
            </w:tcBorders>
          </w:tcPr>
          <w:p w:rsidR="001C44DE" w:rsidRDefault="001C44DE" w:rsidP="00FC090C">
            <w:pPr>
              <w:jc w:val="both"/>
              <w:rPr>
                <w:rFonts w:cstheme="minorHAnsi"/>
              </w:rPr>
            </w:pPr>
            <w:r>
              <w:rPr>
                <w:rFonts w:cstheme="minorHAnsi"/>
              </w:rPr>
              <w:lastRenderedPageBreak/>
              <w:t>-Savoir d</w:t>
            </w:r>
            <w:r w:rsidRPr="00FC090C">
              <w:rPr>
                <w:rFonts w:cstheme="minorHAnsi"/>
              </w:rPr>
              <w:t>éfinir le « chef d’œuvre</w:t>
            </w:r>
            <w:r>
              <w:rPr>
                <w:rFonts w:cstheme="minorHAnsi"/>
              </w:rPr>
              <w:t> »</w:t>
            </w:r>
          </w:p>
          <w:p w:rsidR="001C44DE" w:rsidRPr="00FC090C" w:rsidRDefault="001C44DE" w:rsidP="001A6462">
            <w:pPr>
              <w:jc w:val="both"/>
              <w:rPr>
                <w:rFonts w:cstheme="minorHAnsi"/>
              </w:rPr>
            </w:pPr>
            <w:r>
              <w:rPr>
                <w:rFonts w:cstheme="minorHAnsi"/>
              </w:rPr>
              <w:t>-Réinvestir des connaissances</w:t>
            </w:r>
          </w:p>
          <w:p w:rsidR="001C44DE" w:rsidRDefault="001C44DE" w:rsidP="00FC090C">
            <w:pPr>
              <w:jc w:val="both"/>
              <w:rPr>
                <w:rFonts w:cstheme="minorHAnsi"/>
              </w:rPr>
            </w:pPr>
          </w:p>
          <w:p w:rsidR="001C44DE" w:rsidRPr="00FC090C" w:rsidRDefault="001C44DE" w:rsidP="00FC090C">
            <w:pPr>
              <w:jc w:val="both"/>
              <w:rPr>
                <w:rFonts w:cstheme="minorHAnsi"/>
              </w:rPr>
            </w:pPr>
          </w:p>
        </w:tc>
        <w:tc>
          <w:tcPr>
            <w:tcW w:w="1777" w:type="dxa"/>
            <w:vMerge/>
            <w:tcBorders>
              <w:left w:val="single" w:sz="4" w:space="0" w:color="auto"/>
              <w:right w:val="single" w:sz="4" w:space="0" w:color="auto"/>
            </w:tcBorders>
          </w:tcPr>
          <w:p w:rsidR="001C44DE" w:rsidRPr="005C0B2D" w:rsidRDefault="001C44DE" w:rsidP="002A67C9"/>
        </w:tc>
      </w:tr>
      <w:tr w:rsidR="001C44DE" w:rsidRPr="00CE45AD" w:rsidTr="00793BD8">
        <w:tc>
          <w:tcPr>
            <w:tcW w:w="1951" w:type="dxa"/>
            <w:tcBorders>
              <w:left w:val="single" w:sz="4" w:space="0" w:color="auto"/>
              <w:bottom w:val="single" w:sz="4" w:space="0" w:color="auto"/>
              <w:right w:val="single" w:sz="4" w:space="0" w:color="auto"/>
            </w:tcBorders>
            <w:vAlign w:val="center"/>
            <w:hideMark/>
          </w:tcPr>
          <w:p w:rsidR="001C44DE" w:rsidRPr="00666164" w:rsidRDefault="001C44DE" w:rsidP="002A67C9">
            <w:pPr>
              <w:jc w:val="center"/>
              <w:rPr>
                <w:rFonts w:asciiTheme="minorHAnsi" w:hAnsiTheme="minorHAnsi" w:cstheme="minorHAnsi"/>
                <w:b/>
                <w:sz w:val="24"/>
                <w:szCs w:val="24"/>
              </w:rPr>
            </w:pPr>
            <w:r w:rsidRPr="00666164">
              <w:rPr>
                <w:rFonts w:asciiTheme="minorHAnsi" w:hAnsiTheme="minorHAnsi" w:cstheme="minorHAnsi"/>
                <w:b/>
                <w:sz w:val="24"/>
                <w:szCs w:val="24"/>
              </w:rPr>
              <w:lastRenderedPageBreak/>
              <w:t>Repères</w:t>
            </w:r>
          </w:p>
        </w:tc>
        <w:tc>
          <w:tcPr>
            <w:tcW w:w="2552" w:type="dxa"/>
            <w:tcBorders>
              <w:top w:val="single" w:sz="4" w:space="0" w:color="auto"/>
              <w:left w:val="single" w:sz="4" w:space="0" w:color="auto"/>
              <w:bottom w:val="single" w:sz="4" w:space="0" w:color="auto"/>
              <w:right w:val="single" w:sz="4" w:space="0" w:color="auto"/>
            </w:tcBorders>
          </w:tcPr>
          <w:p w:rsidR="001C44DE" w:rsidRPr="003C3B7C" w:rsidRDefault="001C44DE" w:rsidP="002A67C9">
            <w:pPr>
              <w:rPr>
                <w:rFonts w:asciiTheme="minorHAnsi" w:hAnsiTheme="minorHAnsi" w:cstheme="minorHAnsi"/>
              </w:rPr>
            </w:pPr>
            <w:r w:rsidRPr="003C3B7C">
              <w:rPr>
                <w:rFonts w:asciiTheme="minorHAnsi" w:hAnsiTheme="minorHAnsi" w:cstheme="minorHAnsi"/>
              </w:rPr>
              <w:t>1803 : instauration du livret ouvrier</w:t>
            </w:r>
          </w:p>
          <w:p w:rsidR="001C44DE" w:rsidRPr="003C3B7C" w:rsidRDefault="001C44DE" w:rsidP="002A67C9">
            <w:pPr>
              <w:rPr>
                <w:rFonts w:asciiTheme="minorHAnsi" w:hAnsiTheme="minorHAnsi" w:cstheme="minorHAnsi"/>
              </w:rPr>
            </w:pPr>
            <w:r w:rsidRPr="003C3B7C">
              <w:rPr>
                <w:rFonts w:asciiTheme="minorHAnsi" w:hAnsiTheme="minorHAnsi" w:cstheme="minorHAnsi"/>
              </w:rPr>
              <w:t xml:space="preserve">1804 : création de la </w:t>
            </w:r>
            <w:r w:rsidRPr="003C3B7C">
              <w:rPr>
                <w:rFonts w:asciiTheme="minorHAnsi" w:hAnsiTheme="minorHAnsi" w:cstheme="minorHAnsi"/>
                <w:i/>
              </w:rPr>
              <w:t>cayenne</w:t>
            </w:r>
            <w:r w:rsidRPr="003C3B7C">
              <w:rPr>
                <w:rFonts w:asciiTheme="minorHAnsi" w:hAnsiTheme="minorHAnsi" w:cstheme="minorHAnsi"/>
              </w:rPr>
              <w:t xml:space="preserve"> des compagnons charpentiers du devoir de liberté</w:t>
            </w:r>
          </w:p>
          <w:p w:rsidR="001C44DE" w:rsidRPr="003C3B7C" w:rsidRDefault="001C44DE" w:rsidP="002A67C9">
            <w:pPr>
              <w:rPr>
                <w:rFonts w:asciiTheme="minorHAnsi" w:hAnsiTheme="minorHAnsi" w:cstheme="minorHAnsi"/>
              </w:rPr>
            </w:pPr>
            <w:r w:rsidRPr="003C3B7C">
              <w:rPr>
                <w:rFonts w:asciiTheme="minorHAnsi" w:hAnsiTheme="minorHAnsi" w:cstheme="minorHAnsi"/>
              </w:rPr>
              <w:t>1889 : création de l’Union compagnonnique des compagnons du Tour de France des devoirs unis</w:t>
            </w:r>
          </w:p>
        </w:tc>
        <w:tc>
          <w:tcPr>
            <w:tcW w:w="2551" w:type="dxa"/>
            <w:tcBorders>
              <w:top w:val="single" w:sz="4" w:space="0" w:color="auto"/>
              <w:left w:val="single" w:sz="4" w:space="0" w:color="auto"/>
              <w:bottom w:val="single" w:sz="4" w:space="0" w:color="auto"/>
              <w:right w:val="single" w:sz="4" w:space="0" w:color="auto"/>
            </w:tcBorders>
          </w:tcPr>
          <w:p w:rsidR="001C44DE" w:rsidRDefault="001C44DE" w:rsidP="002A67C9">
            <w:pPr>
              <w:rPr>
                <w:rFonts w:asciiTheme="minorHAnsi" w:hAnsiTheme="minorHAnsi" w:cstheme="minorHAnsi"/>
              </w:rPr>
            </w:pPr>
          </w:p>
          <w:p w:rsidR="001C44DE" w:rsidRPr="003C3B7C" w:rsidRDefault="003C612A" w:rsidP="003C612A">
            <w:pPr>
              <w:rPr>
                <w:rFonts w:asciiTheme="minorHAnsi" w:hAnsiTheme="minorHAnsi" w:cstheme="minorHAnsi"/>
              </w:rPr>
            </w:pPr>
            <w:r>
              <w:rPr>
                <w:rFonts w:asciiTheme="minorHAnsi" w:hAnsiTheme="minorHAnsi" w:cstheme="minorHAnsi"/>
              </w:rPr>
              <w:t>1838</w:t>
            </w:r>
            <w:r w:rsidR="001C44DE">
              <w:rPr>
                <w:rFonts w:asciiTheme="minorHAnsi" w:hAnsiTheme="minorHAnsi" w:cstheme="minorHAnsi"/>
              </w:rPr>
              <w:t xml:space="preserve"> : Agricol Perdiguier, </w:t>
            </w:r>
            <w:r>
              <w:rPr>
                <w:rFonts w:asciiTheme="minorHAnsi" w:hAnsiTheme="minorHAnsi" w:cstheme="minorHAnsi"/>
                <w:i/>
              </w:rPr>
              <w:t>Le Livre du Compagnonnage</w:t>
            </w:r>
          </w:p>
        </w:tc>
        <w:tc>
          <w:tcPr>
            <w:tcW w:w="2695" w:type="dxa"/>
            <w:tcBorders>
              <w:top w:val="single" w:sz="4" w:space="0" w:color="auto"/>
              <w:left w:val="single" w:sz="4" w:space="0" w:color="auto"/>
              <w:bottom w:val="single" w:sz="4" w:space="0" w:color="auto"/>
              <w:right w:val="single" w:sz="4" w:space="0" w:color="auto"/>
            </w:tcBorders>
          </w:tcPr>
          <w:p w:rsidR="001C44DE" w:rsidRPr="003C3B7C" w:rsidRDefault="001C44DE" w:rsidP="002A67C9">
            <w:pPr>
              <w:rPr>
                <w:rFonts w:asciiTheme="minorHAnsi" w:hAnsiTheme="minorHAnsi" w:cstheme="minorHAnsi"/>
              </w:rPr>
            </w:pPr>
          </w:p>
          <w:p w:rsidR="001C44DE" w:rsidRPr="003C3B7C" w:rsidRDefault="001C44DE" w:rsidP="002A67C9">
            <w:pPr>
              <w:rPr>
                <w:rFonts w:asciiTheme="minorHAnsi" w:hAnsiTheme="minorHAnsi" w:cstheme="minorHAnsi"/>
              </w:rPr>
            </w:pPr>
            <w:r w:rsidRPr="003C3B7C">
              <w:rPr>
                <w:rFonts w:asciiTheme="minorHAnsi" w:hAnsiTheme="minorHAnsi" w:cstheme="minorHAnsi"/>
              </w:rPr>
              <w:t xml:space="preserve">1841 : George Sand, </w:t>
            </w:r>
            <w:r w:rsidRPr="003C3B7C">
              <w:rPr>
                <w:rFonts w:asciiTheme="minorHAnsi" w:hAnsiTheme="minorHAnsi" w:cstheme="minorHAnsi"/>
                <w:i/>
              </w:rPr>
              <w:t>Le Compagnon du tour de France.</w:t>
            </w:r>
          </w:p>
          <w:p w:rsidR="001C44DE" w:rsidRPr="003C3B7C" w:rsidRDefault="001C44DE" w:rsidP="002A67C9">
            <w:pPr>
              <w:rPr>
                <w:rFonts w:asciiTheme="minorHAnsi" w:hAnsiTheme="minorHAnsi" w:cstheme="minorHAnsi"/>
              </w:rPr>
            </w:pPr>
            <w:r>
              <w:rPr>
                <w:rFonts w:asciiTheme="minorHAnsi" w:hAnsiTheme="minorHAnsi" w:cstheme="minorHAnsi"/>
              </w:rPr>
              <w:t xml:space="preserve">1854 : </w:t>
            </w:r>
            <w:r w:rsidR="006A0886">
              <w:rPr>
                <w:rFonts w:asciiTheme="minorHAnsi" w:hAnsiTheme="minorHAnsi" w:cstheme="minorHAnsi"/>
              </w:rPr>
              <w:t>Agricol</w:t>
            </w:r>
            <w:r>
              <w:rPr>
                <w:rFonts w:asciiTheme="minorHAnsi" w:hAnsiTheme="minorHAnsi" w:cstheme="minorHAnsi"/>
              </w:rPr>
              <w:t xml:space="preserve"> Perdiguier, </w:t>
            </w:r>
            <w:r w:rsidRPr="0070695D">
              <w:rPr>
                <w:rFonts w:asciiTheme="minorHAnsi" w:hAnsiTheme="minorHAnsi" w:cstheme="minorHAnsi"/>
                <w:i/>
              </w:rPr>
              <w:t>Mémoire d’un compagnon</w:t>
            </w:r>
          </w:p>
        </w:tc>
        <w:tc>
          <w:tcPr>
            <w:tcW w:w="2692" w:type="dxa"/>
            <w:tcBorders>
              <w:top w:val="single" w:sz="4" w:space="0" w:color="auto"/>
              <w:left w:val="single" w:sz="4" w:space="0" w:color="auto"/>
              <w:bottom w:val="single" w:sz="4" w:space="0" w:color="auto"/>
              <w:right w:val="single" w:sz="4" w:space="0" w:color="auto"/>
            </w:tcBorders>
          </w:tcPr>
          <w:p w:rsidR="001C44DE" w:rsidRPr="003C3B7C" w:rsidRDefault="001C44DE" w:rsidP="002A67C9">
            <w:pPr>
              <w:rPr>
                <w:rFonts w:asciiTheme="minorHAnsi" w:hAnsiTheme="minorHAnsi" w:cstheme="minorHAnsi"/>
              </w:rPr>
            </w:pPr>
          </w:p>
          <w:p w:rsidR="001C44DE" w:rsidRPr="003C3B7C" w:rsidRDefault="001C44DE" w:rsidP="002A67C9">
            <w:pPr>
              <w:rPr>
                <w:rFonts w:asciiTheme="minorHAnsi" w:hAnsiTheme="minorHAnsi" w:cstheme="minorHAnsi"/>
              </w:rPr>
            </w:pPr>
          </w:p>
          <w:p w:rsidR="001C44DE" w:rsidRPr="003C3B7C" w:rsidRDefault="001C44DE" w:rsidP="002A67C9">
            <w:pPr>
              <w:rPr>
                <w:rFonts w:asciiTheme="minorHAnsi" w:hAnsiTheme="minorHAnsi" w:cstheme="minorHAnsi"/>
              </w:rPr>
            </w:pPr>
          </w:p>
          <w:p w:rsidR="001C44DE" w:rsidRPr="003C3B7C" w:rsidRDefault="001C44DE" w:rsidP="002A67C9">
            <w:pPr>
              <w:rPr>
                <w:rFonts w:asciiTheme="minorHAnsi" w:hAnsiTheme="minorHAnsi" w:cstheme="minorHAnsi"/>
                <w:b/>
              </w:rPr>
            </w:pPr>
          </w:p>
        </w:tc>
        <w:tc>
          <w:tcPr>
            <w:tcW w:w="1777" w:type="dxa"/>
            <w:vMerge/>
            <w:tcBorders>
              <w:left w:val="single" w:sz="4" w:space="0" w:color="auto"/>
              <w:bottom w:val="single" w:sz="4" w:space="0" w:color="auto"/>
              <w:right w:val="single" w:sz="4" w:space="0" w:color="auto"/>
            </w:tcBorders>
          </w:tcPr>
          <w:p w:rsidR="001C44DE" w:rsidRPr="003C3B7C" w:rsidRDefault="001C44DE" w:rsidP="002A67C9"/>
        </w:tc>
      </w:tr>
      <w:tr w:rsidR="00674BD5" w:rsidTr="002A67C9">
        <w:tc>
          <w:tcPr>
            <w:tcW w:w="12441" w:type="dxa"/>
            <w:gridSpan w:val="5"/>
            <w:shd w:val="clear" w:color="auto" w:fill="BFBFBF" w:themeFill="background1" w:themeFillShade="BF"/>
          </w:tcPr>
          <w:p w:rsidR="00743E1C" w:rsidRPr="00264522" w:rsidRDefault="00674BD5" w:rsidP="00264522">
            <w:pPr>
              <w:jc w:val="center"/>
              <w:rPr>
                <w:rFonts w:asciiTheme="minorHAnsi" w:hAnsiTheme="minorHAnsi" w:cstheme="minorHAnsi"/>
                <w:sz w:val="24"/>
                <w:szCs w:val="24"/>
              </w:rPr>
            </w:pPr>
            <w:r w:rsidRPr="00666164">
              <w:rPr>
                <w:rFonts w:asciiTheme="minorHAnsi" w:hAnsiTheme="minorHAnsi" w:cstheme="minorHAnsi"/>
                <w:sz w:val="24"/>
                <w:szCs w:val="24"/>
              </w:rPr>
              <w:t>Lien avec l’EMC : « </w:t>
            </w:r>
            <w:r w:rsidR="000D7BAF" w:rsidRPr="00666164">
              <w:rPr>
                <w:rFonts w:asciiTheme="minorHAnsi" w:hAnsiTheme="minorHAnsi" w:cstheme="minorHAnsi"/>
                <w:b/>
                <w:sz w:val="24"/>
                <w:szCs w:val="24"/>
              </w:rPr>
              <w:t>liberté et démocratie</w:t>
            </w:r>
            <w:r w:rsidR="000D7BAF" w:rsidRPr="00666164">
              <w:rPr>
                <w:rFonts w:asciiTheme="minorHAnsi" w:hAnsiTheme="minorHAnsi" w:cstheme="minorHAnsi"/>
                <w:sz w:val="24"/>
                <w:szCs w:val="24"/>
              </w:rPr>
              <w:t> » (thème : « La liberté, nos libertés, ma liberté</w:t>
            </w:r>
            <w:r w:rsidRPr="00666164">
              <w:rPr>
                <w:rFonts w:asciiTheme="minorHAnsi" w:hAnsiTheme="minorHAnsi" w:cstheme="minorHAnsi"/>
                <w:sz w:val="24"/>
                <w:szCs w:val="24"/>
              </w:rPr>
              <w:t> »)</w:t>
            </w:r>
          </w:p>
        </w:tc>
        <w:tc>
          <w:tcPr>
            <w:tcW w:w="1777" w:type="dxa"/>
            <w:shd w:val="clear" w:color="auto" w:fill="BFBFBF" w:themeFill="background1" w:themeFillShade="BF"/>
          </w:tcPr>
          <w:p w:rsidR="00674BD5" w:rsidRDefault="00674BD5" w:rsidP="002A67C9">
            <w:pPr>
              <w:jc w:val="center"/>
              <w:rPr>
                <w:sz w:val="24"/>
                <w:szCs w:val="24"/>
              </w:rPr>
            </w:pPr>
          </w:p>
        </w:tc>
      </w:tr>
    </w:tbl>
    <w:p w:rsidR="00674BD5" w:rsidRDefault="00674BD5"/>
    <w:p w:rsidR="00666164" w:rsidRDefault="00666164"/>
    <w:p w:rsidR="00A15049" w:rsidRDefault="00A15049"/>
    <w:p w:rsidR="003C3B7C" w:rsidRDefault="003C3B7C"/>
    <w:p w:rsidR="003C3B7C" w:rsidRDefault="003C3B7C"/>
    <w:p w:rsidR="001C44DE" w:rsidRDefault="001C44DE"/>
    <w:p w:rsidR="0070689A" w:rsidRDefault="0070689A"/>
    <w:p w:rsidR="001C44DE" w:rsidRDefault="001C44DE"/>
    <w:p w:rsidR="001C44DE" w:rsidRDefault="001C44DE"/>
    <w:tbl>
      <w:tblPr>
        <w:tblStyle w:val="Grilledutableau"/>
        <w:tblW w:w="14491" w:type="dxa"/>
        <w:tblLook w:val="04A0"/>
      </w:tblPr>
      <w:tblGrid>
        <w:gridCol w:w="2219"/>
        <w:gridCol w:w="449"/>
        <w:gridCol w:w="6630"/>
        <w:gridCol w:w="3166"/>
        <w:gridCol w:w="2027"/>
      </w:tblGrid>
      <w:tr w:rsidR="00674BD5" w:rsidRPr="001279C9" w:rsidTr="002A67C9">
        <w:trPr>
          <w:trHeight w:val="328"/>
        </w:trPr>
        <w:tc>
          <w:tcPr>
            <w:tcW w:w="1804" w:type="dxa"/>
            <w:shd w:val="clear" w:color="auto" w:fill="C6D9F1" w:themeFill="text2" w:themeFillTint="33"/>
          </w:tcPr>
          <w:p w:rsidR="00674BD5" w:rsidRDefault="00674BD5" w:rsidP="002A67C9">
            <w:pPr>
              <w:rPr>
                <w:b/>
                <w:bCs/>
                <w:sz w:val="28"/>
                <w:szCs w:val="28"/>
              </w:rPr>
            </w:pPr>
          </w:p>
        </w:tc>
        <w:tc>
          <w:tcPr>
            <w:tcW w:w="12687" w:type="dxa"/>
            <w:gridSpan w:val="4"/>
            <w:shd w:val="clear" w:color="auto" w:fill="C6D9F1" w:themeFill="text2" w:themeFillTint="33"/>
            <w:vAlign w:val="center"/>
          </w:tcPr>
          <w:p w:rsidR="00674BD5" w:rsidRPr="001279C9" w:rsidRDefault="00674BD5" w:rsidP="002A67C9">
            <w:pPr>
              <w:jc w:val="center"/>
              <w:rPr>
                <w:b/>
                <w:bCs/>
                <w:sz w:val="28"/>
                <w:szCs w:val="28"/>
              </w:rPr>
            </w:pPr>
            <w:r>
              <w:rPr>
                <w:b/>
                <w:bCs/>
                <w:sz w:val="28"/>
                <w:szCs w:val="28"/>
              </w:rPr>
              <w:t>SCENARIO PEDAGOGIQUE 1</w:t>
            </w:r>
          </w:p>
        </w:tc>
      </w:tr>
      <w:tr w:rsidR="00674BD5" w:rsidRPr="001279C9" w:rsidTr="002A67C9">
        <w:trPr>
          <w:trHeight w:val="753"/>
        </w:trPr>
        <w:tc>
          <w:tcPr>
            <w:tcW w:w="1804" w:type="dxa"/>
            <w:vAlign w:val="center"/>
          </w:tcPr>
          <w:p w:rsidR="00674BD5" w:rsidRPr="001279C9" w:rsidRDefault="00674BD5" w:rsidP="002A67C9">
            <w:pPr>
              <w:jc w:val="center"/>
              <w:rPr>
                <w:b/>
                <w:bCs/>
                <w:sz w:val="28"/>
                <w:szCs w:val="28"/>
              </w:rPr>
            </w:pPr>
            <w:r>
              <w:rPr>
                <w:b/>
                <w:bCs/>
                <w:sz w:val="28"/>
                <w:szCs w:val="28"/>
              </w:rPr>
              <w:t>OBJECTIFS :</w:t>
            </w:r>
          </w:p>
        </w:tc>
        <w:tc>
          <w:tcPr>
            <w:tcW w:w="12687" w:type="dxa"/>
            <w:gridSpan w:val="4"/>
          </w:tcPr>
          <w:p w:rsidR="00674BD5" w:rsidRPr="008350D1" w:rsidRDefault="00674BD5" w:rsidP="002A67C9">
            <w:pPr>
              <w:pStyle w:val="Paragraphedeliste"/>
              <w:numPr>
                <w:ilvl w:val="0"/>
                <w:numId w:val="9"/>
              </w:numPr>
              <w:rPr>
                <w:sz w:val="24"/>
                <w:szCs w:val="24"/>
              </w:rPr>
            </w:pPr>
            <w:r w:rsidRPr="00AC2926">
              <w:rPr>
                <w:sz w:val="24"/>
                <w:szCs w:val="24"/>
              </w:rPr>
              <w:t xml:space="preserve">Etre </w:t>
            </w:r>
            <w:r w:rsidR="00AC2926" w:rsidRPr="00AC2926">
              <w:rPr>
                <w:sz w:val="24"/>
                <w:szCs w:val="24"/>
              </w:rPr>
              <w:t>capable de connaitre les grandes étapes</w:t>
            </w:r>
            <w:r w:rsidR="007324A7">
              <w:rPr>
                <w:sz w:val="24"/>
                <w:szCs w:val="24"/>
              </w:rPr>
              <w:t xml:space="preserve"> et les dates-clés</w:t>
            </w:r>
            <w:r w:rsidR="00AC2926" w:rsidRPr="00AC2926">
              <w:rPr>
                <w:sz w:val="24"/>
                <w:szCs w:val="24"/>
              </w:rPr>
              <w:t xml:space="preserve"> de l’évolution du compagnonnage</w:t>
            </w:r>
            <w:r w:rsidR="007324A7">
              <w:rPr>
                <w:sz w:val="24"/>
                <w:szCs w:val="24"/>
              </w:rPr>
              <w:t>.</w:t>
            </w:r>
          </w:p>
        </w:tc>
      </w:tr>
      <w:tr w:rsidR="00674BD5" w:rsidRPr="006C54DC" w:rsidTr="002A67C9">
        <w:trPr>
          <w:trHeight w:val="2252"/>
        </w:trPr>
        <w:tc>
          <w:tcPr>
            <w:tcW w:w="1804" w:type="dxa"/>
            <w:vMerge w:val="restart"/>
            <w:vAlign w:val="center"/>
          </w:tcPr>
          <w:p w:rsidR="00674BD5" w:rsidRDefault="00674BD5" w:rsidP="002A67C9">
            <w:pPr>
              <w:jc w:val="center"/>
              <w:rPr>
                <w:b/>
                <w:bCs/>
                <w:sz w:val="28"/>
                <w:szCs w:val="28"/>
              </w:rPr>
            </w:pPr>
            <w:r>
              <w:rPr>
                <w:b/>
                <w:bCs/>
                <w:sz w:val="28"/>
                <w:szCs w:val="28"/>
              </w:rPr>
              <w:t>SEANCE N° 1</w:t>
            </w:r>
          </w:p>
          <w:p w:rsidR="00AC2926" w:rsidRPr="00AC2926" w:rsidRDefault="00AC2926" w:rsidP="00AC2926">
            <w:pPr>
              <w:jc w:val="center"/>
              <w:rPr>
                <w:b/>
                <w:bCs/>
                <w:sz w:val="28"/>
                <w:szCs w:val="28"/>
              </w:rPr>
            </w:pPr>
            <w:r w:rsidRPr="00AC2926">
              <w:rPr>
                <w:b/>
                <w:bCs/>
                <w:sz w:val="28"/>
                <w:szCs w:val="28"/>
              </w:rPr>
              <w:t xml:space="preserve">le compagnonnage, entre apogée et </w:t>
            </w:r>
            <w:r w:rsidR="00C340C1">
              <w:rPr>
                <w:b/>
                <w:bCs/>
                <w:sz w:val="28"/>
                <w:szCs w:val="28"/>
              </w:rPr>
              <w:t>affaiblissement</w:t>
            </w:r>
            <w:r w:rsidRPr="00AC2926">
              <w:rPr>
                <w:b/>
                <w:bCs/>
                <w:sz w:val="28"/>
                <w:szCs w:val="28"/>
              </w:rPr>
              <w:t xml:space="preserve"> au XIXs</w:t>
            </w:r>
          </w:p>
          <w:p w:rsidR="00674BD5" w:rsidRDefault="00674BD5" w:rsidP="002A67C9">
            <w:pPr>
              <w:jc w:val="center"/>
              <w:rPr>
                <w:b/>
                <w:bCs/>
                <w:sz w:val="28"/>
                <w:szCs w:val="28"/>
              </w:rPr>
            </w:pPr>
          </w:p>
          <w:p w:rsidR="00674BD5" w:rsidRDefault="00674BD5" w:rsidP="002A67C9">
            <w:pPr>
              <w:jc w:val="center"/>
              <w:rPr>
                <w:b/>
                <w:bCs/>
                <w:sz w:val="28"/>
                <w:szCs w:val="28"/>
              </w:rPr>
            </w:pPr>
          </w:p>
          <w:p w:rsidR="00674BD5" w:rsidRPr="001279C9" w:rsidRDefault="000D7BAF" w:rsidP="002A67C9">
            <w:pPr>
              <w:jc w:val="center"/>
              <w:rPr>
                <w:b/>
                <w:bCs/>
                <w:sz w:val="28"/>
                <w:szCs w:val="28"/>
              </w:rPr>
            </w:pPr>
            <w:r>
              <w:rPr>
                <w:b/>
                <w:bCs/>
                <w:sz w:val="28"/>
                <w:szCs w:val="28"/>
              </w:rPr>
              <w:t xml:space="preserve">Durée : </w:t>
            </w:r>
            <w:r w:rsidR="008350D1">
              <w:rPr>
                <w:b/>
                <w:bCs/>
                <w:sz w:val="28"/>
                <w:szCs w:val="28"/>
              </w:rPr>
              <w:t xml:space="preserve">2 </w:t>
            </w:r>
            <w:r w:rsidR="00674BD5">
              <w:rPr>
                <w:b/>
                <w:bCs/>
                <w:sz w:val="28"/>
                <w:szCs w:val="28"/>
              </w:rPr>
              <w:t>h</w:t>
            </w:r>
          </w:p>
        </w:tc>
        <w:tc>
          <w:tcPr>
            <w:tcW w:w="12687" w:type="dxa"/>
            <w:gridSpan w:val="4"/>
          </w:tcPr>
          <w:p w:rsidR="00674BD5" w:rsidRDefault="00674BD5" w:rsidP="002A67C9">
            <w:pPr>
              <w:rPr>
                <w:sz w:val="24"/>
                <w:szCs w:val="24"/>
              </w:rPr>
            </w:pPr>
            <w:r w:rsidRPr="00A82DA3">
              <w:rPr>
                <w:b/>
                <w:bCs/>
                <w:sz w:val="24"/>
                <w:szCs w:val="24"/>
                <w:lang w:val="en-US"/>
              </w:rPr>
              <w:t>Problématique :</w:t>
            </w:r>
            <w:r>
              <w:rPr>
                <w:b/>
                <w:bCs/>
                <w:sz w:val="24"/>
                <w:szCs w:val="24"/>
                <w:lang w:val="en-US"/>
              </w:rPr>
              <w:t xml:space="preserve"> </w:t>
            </w:r>
            <w:r w:rsidR="00AC2926">
              <w:rPr>
                <w:rFonts w:asciiTheme="minorHAnsi" w:hAnsiTheme="minorHAnsi" w:cstheme="minorHAnsi"/>
                <w:sz w:val="24"/>
                <w:szCs w:val="24"/>
              </w:rPr>
              <w:t xml:space="preserve">Comment </w:t>
            </w:r>
            <w:r w:rsidR="006C37FA">
              <w:rPr>
                <w:rFonts w:asciiTheme="minorHAnsi" w:hAnsiTheme="minorHAnsi" w:cstheme="minorHAnsi"/>
                <w:sz w:val="24"/>
                <w:szCs w:val="24"/>
              </w:rPr>
              <w:t xml:space="preserve">évolue le compagnonnage au XIX siècle et </w:t>
            </w:r>
            <w:r w:rsidR="003C3B7C">
              <w:rPr>
                <w:rFonts w:asciiTheme="minorHAnsi" w:hAnsiTheme="minorHAnsi" w:cstheme="minorHAnsi"/>
                <w:sz w:val="24"/>
                <w:szCs w:val="24"/>
              </w:rPr>
              <w:t>pour quelles</w:t>
            </w:r>
            <w:r w:rsidR="00A15049">
              <w:rPr>
                <w:rFonts w:asciiTheme="minorHAnsi" w:hAnsiTheme="minorHAnsi" w:cstheme="minorHAnsi"/>
                <w:sz w:val="24"/>
                <w:szCs w:val="24"/>
              </w:rPr>
              <w:t xml:space="preserve"> raisons </w:t>
            </w:r>
            <w:r w:rsidR="00AC2926">
              <w:rPr>
                <w:rFonts w:asciiTheme="minorHAnsi" w:hAnsiTheme="minorHAnsi" w:cstheme="minorHAnsi"/>
                <w:sz w:val="24"/>
                <w:szCs w:val="24"/>
              </w:rPr>
              <w:t>?</w:t>
            </w:r>
          </w:p>
          <w:p w:rsidR="00674BD5" w:rsidRPr="0018345A" w:rsidRDefault="00674BD5" w:rsidP="002A67C9">
            <w:pPr>
              <w:rPr>
                <w:sz w:val="24"/>
                <w:szCs w:val="24"/>
              </w:rPr>
            </w:pPr>
            <w:r w:rsidRPr="00946069">
              <w:rPr>
                <w:b/>
                <w:sz w:val="24"/>
                <w:szCs w:val="24"/>
              </w:rPr>
              <w:t>Notions</w:t>
            </w:r>
            <w:r>
              <w:rPr>
                <w:b/>
                <w:sz w:val="24"/>
                <w:szCs w:val="24"/>
              </w:rPr>
              <w:t>/mots-clés</w:t>
            </w:r>
            <w:r w:rsidR="00AC2926">
              <w:rPr>
                <w:sz w:val="24"/>
                <w:szCs w:val="24"/>
              </w:rPr>
              <w:t xml:space="preserve"> : </w:t>
            </w:r>
            <w:r w:rsidR="00AC2926">
              <w:rPr>
                <w:rFonts w:asciiTheme="minorHAnsi" w:hAnsiTheme="minorHAnsi" w:cstheme="minorHAnsi"/>
                <w:sz w:val="24"/>
                <w:szCs w:val="24"/>
              </w:rPr>
              <w:t>Cayenne ; compagnonnage</w:t>
            </w:r>
            <w:r w:rsidR="004B7DC9">
              <w:rPr>
                <w:rFonts w:asciiTheme="minorHAnsi" w:hAnsiTheme="minorHAnsi" w:cstheme="minorHAnsi"/>
                <w:sz w:val="24"/>
                <w:szCs w:val="24"/>
              </w:rPr>
              <w:t> ; métiers</w:t>
            </w:r>
          </w:p>
          <w:p w:rsidR="00674BD5" w:rsidRPr="00A82DA3" w:rsidRDefault="00674BD5" w:rsidP="002A67C9">
            <w:pPr>
              <w:rPr>
                <w:b/>
                <w:bCs/>
                <w:sz w:val="24"/>
                <w:szCs w:val="24"/>
                <w:lang w:val="en-US"/>
              </w:rPr>
            </w:pPr>
            <w:r w:rsidRPr="00A82DA3">
              <w:rPr>
                <w:b/>
                <w:bCs/>
                <w:sz w:val="24"/>
                <w:szCs w:val="24"/>
                <w:lang w:val="en-US"/>
              </w:rPr>
              <w:t>Capacités :</w:t>
            </w:r>
          </w:p>
          <w:p w:rsidR="00674BD5" w:rsidRDefault="00674BD5" w:rsidP="002A67C9">
            <w:pPr>
              <w:rPr>
                <w:sz w:val="24"/>
                <w:szCs w:val="24"/>
              </w:rPr>
            </w:pPr>
            <w:r w:rsidRPr="00716B63">
              <w:rPr>
                <w:sz w:val="24"/>
                <w:szCs w:val="24"/>
              </w:rPr>
              <w:t>-</w:t>
            </w:r>
            <w:r w:rsidR="008350D1">
              <w:rPr>
                <w:sz w:val="24"/>
                <w:szCs w:val="24"/>
              </w:rPr>
              <w:t xml:space="preserve"> identifier et nommer les grandes étapes de l’évolution du</w:t>
            </w:r>
            <w:r w:rsidR="00C340C1">
              <w:rPr>
                <w:sz w:val="24"/>
                <w:szCs w:val="24"/>
              </w:rPr>
              <w:t xml:space="preserve"> compagnonnage (apogée et affaiblissement</w:t>
            </w:r>
            <w:r w:rsidR="008350D1">
              <w:rPr>
                <w:sz w:val="24"/>
                <w:szCs w:val="24"/>
              </w:rPr>
              <w:t>)</w:t>
            </w:r>
          </w:p>
          <w:p w:rsidR="008350D1" w:rsidRDefault="008350D1" w:rsidP="002A67C9">
            <w:pPr>
              <w:rPr>
                <w:sz w:val="24"/>
                <w:szCs w:val="24"/>
              </w:rPr>
            </w:pPr>
            <w:r>
              <w:rPr>
                <w:sz w:val="24"/>
                <w:szCs w:val="24"/>
              </w:rPr>
              <w:t>- prendre des notes</w:t>
            </w:r>
          </w:p>
          <w:p w:rsidR="008350D1" w:rsidRDefault="003C3B7C" w:rsidP="008350D1">
            <w:pPr>
              <w:rPr>
                <w:sz w:val="24"/>
                <w:szCs w:val="24"/>
              </w:rPr>
            </w:pPr>
            <w:r>
              <w:rPr>
                <w:sz w:val="24"/>
                <w:szCs w:val="24"/>
              </w:rPr>
              <w:t>- questionner une photo pour conduire une analyse historique</w:t>
            </w:r>
          </w:p>
          <w:p w:rsidR="00C75DC1" w:rsidRDefault="00C75DC1" w:rsidP="008350D1">
            <w:pPr>
              <w:rPr>
                <w:sz w:val="24"/>
                <w:szCs w:val="24"/>
              </w:rPr>
            </w:pPr>
            <w:r>
              <w:rPr>
                <w:sz w:val="24"/>
                <w:szCs w:val="24"/>
              </w:rPr>
              <w:t>- rendre compte à l’oral, à titre collectif</w:t>
            </w:r>
          </w:p>
          <w:p w:rsidR="00674BD5" w:rsidRPr="00AC2926" w:rsidRDefault="00674BD5" w:rsidP="008350D1">
            <w:pPr>
              <w:rPr>
                <w:rFonts w:asciiTheme="minorHAnsi" w:hAnsiTheme="minorHAnsi" w:cstheme="minorHAnsi"/>
                <w:sz w:val="24"/>
                <w:szCs w:val="24"/>
              </w:rPr>
            </w:pPr>
            <w:r>
              <w:rPr>
                <w:b/>
                <w:bCs/>
                <w:sz w:val="24"/>
                <w:szCs w:val="24"/>
                <w:lang w:val="en-US"/>
              </w:rPr>
              <w:t xml:space="preserve">Repères : </w:t>
            </w:r>
            <w:r w:rsidR="00AC2926">
              <w:rPr>
                <w:rFonts w:asciiTheme="minorHAnsi" w:hAnsiTheme="minorHAnsi" w:cstheme="minorHAnsi"/>
                <w:sz w:val="24"/>
                <w:szCs w:val="24"/>
              </w:rPr>
              <w:t xml:space="preserve">1803 : instauration du livret ouvrier ; 1804 : création de la </w:t>
            </w:r>
            <w:r w:rsidR="00AC2926" w:rsidRPr="00E270E7">
              <w:rPr>
                <w:rFonts w:asciiTheme="minorHAnsi" w:hAnsiTheme="minorHAnsi" w:cstheme="minorHAnsi"/>
                <w:i/>
                <w:sz w:val="24"/>
                <w:szCs w:val="24"/>
              </w:rPr>
              <w:t>cayenne</w:t>
            </w:r>
            <w:r w:rsidR="00AC2926">
              <w:rPr>
                <w:rFonts w:asciiTheme="minorHAnsi" w:hAnsiTheme="minorHAnsi" w:cstheme="minorHAnsi"/>
                <w:sz w:val="24"/>
                <w:szCs w:val="24"/>
              </w:rPr>
              <w:t xml:space="preserve"> des compagnons charpentiers du devoir de liberté ; 1889 : création de l’Union compagnonnique des compagnons du Tour de France des devoirs unis</w:t>
            </w:r>
          </w:p>
        </w:tc>
      </w:tr>
      <w:tr w:rsidR="00674BD5" w:rsidRPr="001279C9" w:rsidTr="002A67C9">
        <w:trPr>
          <w:trHeight w:val="111"/>
        </w:trPr>
        <w:tc>
          <w:tcPr>
            <w:tcW w:w="1804" w:type="dxa"/>
            <w:vMerge/>
            <w:vAlign w:val="center"/>
          </w:tcPr>
          <w:p w:rsidR="00674BD5" w:rsidRPr="001279C9" w:rsidRDefault="00674BD5" w:rsidP="002A67C9">
            <w:pPr>
              <w:rPr>
                <w:b/>
                <w:bCs/>
                <w:sz w:val="28"/>
                <w:szCs w:val="28"/>
              </w:rPr>
            </w:pPr>
          </w:p>
        </w:tc>
        <w:tc>
          <w:tcPr>
            <w:tcW w:w="453" w:type="dxa"/>
            <w:vMerge w:val="restart"/>
            <w:shd w:val="clear" w:color="auto" w:fill="auto"/>
            <w:vAlign w:val="center"/>
          </w:tcPr>
          <w:p w:rsidR="00674BD5" w:rsidRDefault="00674BD5" w:rsidP="002A67C9">
            <w:pPr>
              <w:rPr>
                <w:sz w:val="28"/>
                <w:szCs w:val="28"/>
              </w:rPr>
            </w:pPr>
            <w:r>
              <w:rPr>
                <w:sz w:val="28"/>
                <w:szCs w:val="28"/>
              </w:rPr>
              <w:t>P</w:t>
            </w:r>
          </w:p>
          <w:p w:rsidR="00674BD5" w:rsidRDefault="00674BD5" w:rsidP="002A67C9">
            <w:pPr>
              <w:rPr>
                <w:sz w:val="28"/>
                <w:szCs w:val="28"/>
              </w:rPr>
            </w:pPr>
            <w:r>
              <w:rPr>
                <w:sz w:val="28"/>
                <w:szCs w:val="28"/>
              </w:rPr>
              <w:t>H</w:t>
            </w:r>
          </w:p>
          <w:p w:rsidR="00674BD5" w:rsidRDefault="00674BD5" w:rsidP="002A67C9">
            <w:pPr>
              <w:rPr>
                <w:sz w:val="28"/>
                <w:szCs w:val="28"/>
              </w:rPr>
            </w:pPr>
            <w:r>
              <w:rPr>
                <w:sz w:val="28"/>
                <w:szCs w:val="28"/>
              </w:rPr>
              <w:t>A</w:t>
            </w:r>
          </w:p>
          <w:p w:rsidR="00674BD5" w:rsidRDefault="00674BD5" w:rsidP="002A67C9">
            <w:pPr>
              <w:rPr>
                <w:sz w:val="28"/>
                <w:szCs w:val="28"/>
              </w:rPr>
            </w:pPr>
            <w:r>
              <w:rPr>
                <w:sz w:val="28"/>
                <w:szCs w:val="28"/>
              </w:rPr>
              <w:t>S</w:t>
            </w:r>
          </w:p>
          <w:p w:rsidR="00674BD5" w:rsidRDefault="00674BD5" w:rsidP="002A67C9">
            <w:pPr>
              <w:rPr>
                <w:sz w:val="28"/>
                <w:szCs w:val="28"/>
              </w:rPr>
            </w:pPr>
            <w:r>
              <w:rPr>
                <w:sz w:val="28"/>
                <w:szCs w:val="28"/>
              </w:rPr>
              <w:t>A</w:t>
            </w:r>
          </w:p>
          <w:p w:rsidR="00674BD5" w:rsidRDefault="00674BD5" w:rsidP="002A67C9">
            <w:pPr>
              <w:rPr>
                <w:sz w:val="28"/>
                <w:szCs w:val="28"/>
              </w:rPr>
            </w:pPr>
            <w:r>
              <w:rPr>
                <w:sz w:val="28"/>
                <w:szCs w:val="28"/>
              </w:rPr>
              <w:t>G</w:t>
            </w:r>
          </w:p>
          <w:p w:rsidR="00674BD5" w:rsidRDefault="00674BD5" w:rsidP="002A67C9">
            <w:pPr>
              <w:rPr>
                <w:sz w:val="28"/>
                <w:szCs w:val="28"/>
              </w:rPr>
            </w:pPr>
            <w:r>
              <w:rPr>
                <w:sz w:val="28"/>
                <w:szCs w:val="28"/>
              </w:rPr>
              <w:lastRenderedPageBreak/>
              <w:t>E</w:t>
            </w:r>
          </w:p>
          <w:p w:rsidR="00674BD5" w:rsidRDefault="00674BD5" w:rsidP="002A67C9">
            <w:pPr>
              <w:rPr>
                <w:sz w:val="28"/>
                <w:szCs w:val="28"/>
              </w:rPr>
            </w:pPr>
          </w:p>
        </w:tc>
        <w:tc>
          <w:tcPr>
            <w:tcW w:w="6952" w:type="dxa"/>
            <w:shd w:val="clear" w:color="auto" w:fill="auto"/>
            <w:vAlign w:val="center"/>
          </w:tcPr>
          <w:p w:rsidR="00674BD5" w:rsidRPr="00B672F7" w:rsidRDefault="00674BD5" w:rsidP="002A67C9">
            <w:pPr>
              <w:jc w:val="center"/>
              <w:rPr>
                <w:b/>
                <w:sz w:val="24"/>
                <w:szCs w:val="24"/>
              </w:rPr>
            </w:pPr>
            <w:r w:rsidRPr="00B672F7">
              <w:rPr>
                <w:b/>
                <w:sz w:val="24"/>
                <w:szCs w:val="24"/>
              </w:rPr>
              <w:lastRenderedPageBreak/>
              <w:t>PRECISER LES ACTIVITES-ELEVES</w:t>
            </w:r>
          </w:p>
        </w:tc>
        <w:tc>
          <w:tcPr>
            <w:tcW w:w="3260" w:type="dxa"/>
          </w:tcPr>
          <w:p w:rsidR="00674BD5" w:rsidRPr="00B672F7" w:rsidRDefault="00674BD5" w:rsidP="002A67C9">
            <w:pPr>
              <w:jc w:val="center"/>
              <w:rPr>
                <w:b/>
                <w:sz w:val="24"/>
                <w:szCs w:val="24"/>
              </w:rPr>
            </w:pPr>
            <w:r w:rsidRPr="00B672F7">
              <w:rPr>
                <w:b/>
                <w:sz w:val="24"/>
                <w:szCs w:val="24"/>
              </w:rPr>
              <w:t>SUPPORTS</w:t>
            </w:r>
          </w:p>
        </w:tc>
        <w:tc>
          <w:tcPr>
            <w:tcW w:w="2022" w:type="dxa"/>
            <w:shd w:val="clear" w:color="auto" w:fill="auto"/>
            <w:vAlign w:val="center"/>
          </w:tcPr>
          <w:p w:rsidR="00674BD5" w:rsidRPr="00B672F7" w:rsidRDefault="00674BD5" w:rsidP="002A67C9">
            <w:pPr>
              <w:jc w:val="center"/>
              <w:rPr>
                <w:b/>
                <w:sz w:val="24"/>
                <w:szCs w:val="24"/>
              </w:rPr>
            </w:pPr>
            <w:r w:rsidRPr="00B672F7">
              <w:rPr>
                <w:b/>
                <w:sz w:val="24"/>
                <w:szCs w:val="24"/>
              </w:rPr>
              <w:t>MODALITES</w:t>
            </w:r>
          </w:p>
          <w:p w:rsidR="00674BD5" w:rsidRPr="00B672F7" w:rsidRDefault="00674BD5" w:rsidP="002A67C9">
            <w:pPr>
              <w:jc w:val="center"/>
              <w:rPr>
                <w:b/>
                <w:sz w:val="24"/>
                <w:szCs w:val="24"/>
              </w:rPr>
            </w:pPr>
          </w:p>
        </w:tc>
      </w:tr>
      <w:tr w:rsidR="00674BD5" w:rsidRPr="001279C9" w:rsidTr="002A67C9">
        <w:trPr>
          <w:trHeight w:val="111"/>
        </w:trPr>
        <w:tc>
          <w:tcPr>
            <w:tcW w:w="1804" w:type="dxa"/>
            <w:vMerge/>
            <w:vAlign w:val="center"/>
          </w:tcPr>
          <w:p w:rsidR="00674BD5" w:rsidRPr="001279C9" w:rsidRDefault="00674BD5" w:rsidP="002A67C9">
            <w:pPr>
              <w:rPr>
                <w:b/>
                <w:bCs/>
                <w:sz w:val="28"/>
                <w:szCs w:val="28"/>
              </w:rPr>
            </w:pPr>
          </w:p>
        </w:tc>
        <w:tc>
          <w:tcPr>
            <w:tcW w:w="453" w:type="dxa"/>
            <w:vMerge/>
            <w:shd w:val="clear" w:color="auto" w:fill="BFBFBF" w:themeFill="background1" w:themeFillShade="BF"/>
            <w:vAlign w:val="center"/>
          </w:tcPr>
          <w:p w:rsidR="00674BD5" w:rsidRDefault="00674BD5" w:rsidP="002A67C9">
            <w:pPr>
              <w:rPr>
                <w:sz w:val="28"/>
                <w:szCs w:val="28"/>
              </w:rPr>
            </w:pPr>
          </w:p>
        </w:tc>
        <w:tc>
          <w:tcPr>
            <w:tcW w:w="6952" w:type="dxa"/>
          </w:tcPr>
          <w:p w:rsidR="004B7DC9" w:rsidRPr="00A64626" w:rsidRDefault="00201DD5" w:rsidP="00201DD5">
            <w:pPr>
              <w:pStyle w:val="Paragraphedeliste"/>
              <w:numPr>
                <w:ilvl w:val="0"/>
                <w:numId w:val="1"/>
              </w:numPr>
              <w:spacing w:after="0" w:line="240" w:lineRule="auto"/>
              <w:rPr>
                <w:sz w:val="24"/>
                <w:szCs w:val="24"/>
              </w:rPr>
            </w:pPr>
            <w:r>
              <w:rPr>
                <w:sz w:val="24"/>
                <w:szCs w:val="24"/>
              </w:rPr>
              <w:t xml:space="preserve">Prendre des notes </w:t>
            </w:r>
          </w:p>
          <w:p w:rsidR="00674BD5" w:rsidRPr="00201DD5" w:rsidRDefault="004B7DC9" w:rsidP="00201DD5">
            <w:r>
              <w:t xml:space="preserve">L’enseignant présente succinctement l’histoire des métiers et du compagnonnage depuis le Moyen-âge jusqu’au XVIIIe. Il définit </w:t>
            </w:r>
            <w:r w:rsidR="00201DD5">
              <w:t>ce que sont le compagnonnage</w:t>
            </w:r>
            <w:r w:rsidR="00E03D85">
              <w:t>, les cayennes</w:t>
            </w:r>
            <w:r w:rsidR="00201DD5">
              <w:t xml:space="preserve"> et les métiers au XIXe. Il invite les élèves à poser des questions, à reformuler ce qu’ils ont compris </w:t>
            </w:r>
            <w:r>
              <w:t>et à prendre des notes de façon individuelle. Ils doivent noter l</w:t>
            </w:r>
            <w:r w:rsidR="00520702">
              <w:t xml:space="preserve">es définitions de compagnonnage, de cayenne </w:t>
            </w:r>
            <w:r>
              <w:t>et de métiers. Dans un 2</w:t>
            </w:r>
            <w:r w:rsidRPr="004B7DC9">
              <w:rPr>
                <w:vertAlign w:val="superscript"/>
              </w:rPr>
              <w:t>ème</w:t>
            </w:r>
            <w:r>
              <w:t xml:space="preserve"> temps, de façon collective, les élèves confrontent leurs notes et les définitions </w:t>
            </w:r>
            <w:r>
              <w:lastRenderedPageBreak/>
              <w:t>sont alors écrites sur le cahier (partie leçon).</w:t>
            </w:r>
          </w:p>
        </w:tc>
        <w:tc>
          <w:tcPr>
            <w:tcW w:w="3260" w:type="dxa"/>
          </w:tcPr>
          <w:p w:rsidR="00A64626" w:rsidRDefault="00A64626" w:rsidP="003C3B7C">
            <w:pPr>
              <w:rPr>
                <w:sz w:val="24"/>
                <w:szCs w:val="24"/>
              </w:rPr>
            </w:pPr>
          </w:p>
          <w:p w:rsidR="003C3B7C" w:rsidRPr="003F2DBC" w:rsidRDefault="003C3B7C" w:rsidP="00B62E96">
            <w:pPr>
              <w:rPr>
                <w:sz w:val="24"/>
                <w:szCs w:val="24"/>
              </w:rPr>
            </w:pPr>
          </w:p>
        </w:tc>
        <w:tc>
          <w:tcPr>
            <w:tcW w:w="2022" w:type="dxa"/>
            <w:vAlign w:val="center"/>
          </w:tcPr>
          <w:p w:rsidR="003C3B7C" w:rsidRDefault="003C3B7C" w:rsidP="000D7BAF">
            <w:pPr>
              <w:rPr>
                <w:sz w:val="24"/>
                <w:szCs w:val="24"/>
              </w:rPr>
            </w:pPr>
            <w:r>
              <w:rPr>
                <w:sz w:val="24"/>
                <w:szCs w:val="24"/>
              </w:rPr>
              <w:t>Cours dialogué</w:t>
            </w:r>
          </w:p>
          <w:p w:rsidR="00201DD5" w:rsidRDefault="00201DD5" w:rsidP="000D7BAF">
            <w:pPr>
              <w:rPr>
                <w:sz w:val="24"/>
                <w:szCs w:val="24"/>
              </w:rPr>
            </w:pPr>
            <w:r>
              <w:rPr>
                <w:sz w:val="24"/>
                <w:szCs w:val="24"/>
              </w:rPr>
              <w:t>oral</w:t>
            </w:r>
          </w:p>
          <w:p w:rsidR="00674BD5" w:rsidRPr="003F2DBC" w:rsidRDefault="00270DCF" w:rsidP="000D7BAF">
            <w:pPr>
              <w:rPr>
                <w:sz w:val="24"/>
                <w:szCs w:val="24"/>
              </w:rPr>
            </w:pPr>
            <w:r>
              <w:rPr>
                <w:b/>
                <w:sz w:val="24"/>
                <w:szCs w:val="24"/>
              </w:rPr>
              <w:t>20</w:t>
            </w:r>
            <w:r w:rsidR="00201DD5">
              <w:rPr>
                <w:b/>
                <w:sz w:val="24"/>
                <w:szCs w:val="24"/>
              </w:rPr>
              <w:t xml:space="preserve"> </w:t>
            </w:r>
            <w:r w:rsidR="00674BD5" w:rsidRPr="00784A76">
              <w:rPr>
                <w:b/>
                <w:sz w:val="24"/>
                <w:szCs w:val="24"/>
              </w:rPr>
              <w:t>mn</w:t>
            </w:r>
          </w:p>
        </w:tc>
      </w:tr>
      <w:tr w:rsidR="00674BD5" w:rsidRPr="001279C9" w:rsidTr="002A67C9">
        <w:trPr>
          <w:trHeight w:val="111"/>
        </w:trPr>
        <w:tc>
          <w:tcPr>
            <w:tcW w:w="1804" w:type="dxa"/>
            <w:vMerge/>
            <w:vAlign w:val="center"/>
          </w:tcPr>
          <w:p w:rsidR="00674BD5" w:rsidRPr="001279C9" w:rsidRDefault="00674BD5" w:rsidP="002A67C9">
            <w:pPr>
              <w:rPr>
                <w:b/>
                <w:bCs/>
                <w:sz w:val="28"/>
                <w:szCs w:val="28"/>
              </w:rPr>
            </w:pPr>
          </w:p>
        </w:tc>
        <w:tc>
          <w:tcPr>
            <w:tcW w:w="453" w:type="dxa"/>
            <w:vMerge/>
            <w:shd w:val="clear" w:color="auto" w:fill="BFBFBF" w:themeFill="background1" w:themeFillShade="BF"/>
            <w:vAlign w:val="center"/>
          </w:tcPr>
          <w:p w:rsidR="00674BD5" w:rsidRDefault="00674BD5" w:rsidP="002A67C9">
            <w:pPr>
              <w:rPr>
                <w:sz w:val="28"/>
                <w:szCs w:val="28"/>
              </w:rPr>
            </w:pPr>
          </w:p>
        </w:tc>
        <w:tc>
          <w:tcPr>
            <w:tcW w:w="6952" w:type="dxa"/>
            <w:vAlign w:val="center"/>
          </w:tcPr>
          <w:p w:rsidR="004B7DC9" w:rsidRPr="004B7DC9" w:rsidRDefault="00674BD5" w:rsidP="004B7DC9">
            <w:pPr>
              <w:jc w:val="both"/>
              <w:rPr>
                <w:sz w:val="24"/>
                <w:szCs w:val="24"/>
              </w:rPr>
            </w:pPr>
            <w:r>
              <w:rPr>
                <w:sz w:val="24"/>
                <w:szCs w:val="24"/>
              </w:rPr>
              <w:t xml:space="preserve">2. </w:t>
            </w:r>
            <w:r w:rsidR="004B7DC9" w:rsidRPr="004B7DC9">
              <w:rPr>
                <w:sz w:val="24"/>
                <w:szCs w:val="24"/>
              </w:rPr>
              <w:t>lire</w:t>
            </w:r>
            <w:r w:rsidR="00270DCF">
              <w:rPr>
                <w:b/>
                <w:sz w:val="24"/>
                <w:szCs w:val="24"/>
              </w:rPr>
              <w:t xml:space="preserve">, </w:t>
            </w:r>
            <w:r w:rsidR="00270DCF" w:rsidRPr="00270DCF">
              <w:rPr>
                <w:sz w:val="24"/>
                <w:szCs w:val="24"/>
              </w:rPr>
              <w:t xml:space="preserve">analyser </w:t>
            </w:r>
            <w:r w:rsidR="004B7DC9" w:rsidRPr="00270DCF">
              <w:rPr>
                <w:sz w:val="24"/>
                <w:szCs w:val="24"/>
              </w:rPr>
              <w:t>et interpréter une chronologie</w:t>
            </w:r>
          </w:p>
          <w:p w:rsidR="000D7BAF" w:rsidRPr="00EC1FF9" w:rsidRDefault="004B7DC9" w:rsidP="00EC1FF9">
            <w:pPr>
              <w:ind w:right="282"/>
              <w:jc w:val="both"/>
              <w:rPr>
                <w:sz w:val="24"/>
                <w:szCs w:val="24"/>
              </w:rPr>
            </w:pPr>
            <w:r>
              <w:rPr>
                <w:sz w:val="24"/>
                <w:szCs w:val="24"/>
              </w:rPr>
              <w:t>Afin de mettre en évidence les grandes étapes</w:t>
            </w:r>
            <w:r w:rsidR="00EC1FF9">
              <w:rPr>
                <w:sz w:val="24"/>
                <w:szCs w:val="24"/>
              </w:rPr>
              <w:t xml:space="preserve"> et les dates-clés</w:t>
            </w:r>
            <w:r>
              <w:rPr>
                <w:sz w:val="24"/>
                <w:szCs w:val="24"/>
              </w:rPr>
              <w:t xml:space="preserve"> de l’évolution du compagnonnage au XIXe</w:t>
            </w:r>
            <w:r w:rsidR="00EC1FF9">
              <w:rPr>
                <w:sz w:val="24"/>
                <w:szCs w:val="24"/>
              </w:rPr>
              <w:t>, les élèves doivent répondre à des questions et faire du repérage sur la chronologie. Partant de là, ils complètent un tableau récapitulatif en inscrivant les dates importantes et en leur donnant du sens dans l’évolution des communautés de métiers.</w:t>
            </w:r>
          </w:p>
        </w:tc>
        <w:tc>
          <w:tcPr>
            <w:tcW w:w="3260" w:type="dxa"/>
          </w:tcPr>
          <w:p w:rsidR="00674BD5" w:rsidRDefault="00674BD5" w:rsidP="002A67C9">
            <w:pPr>
              <w:rPr>
                <w:sz w:val="24"/>
                <w:szCs w:val="24"/>
              </w:rPr>
            </w:pPr>
          </w:p>
          <w:p w:rsidR="00674BD5" w:rsidRPr="003F2DBC" w:rsidRDefault="00C6703E" w:rsidP="004B7DC9">
            <w:pPr>
              <w:rPr>
                <w:sz w:val="24"/>
                <w:szCs w:val="24"/>
              </w:rPr>
            </w:pPr>
            <w:r>
              <w:rPr>
                <w:sz w:val="24"/>
                <w:szCs w:val="24"/>
              </w:rPr>
              <w:t>1 chronologie « l’histoire du compagnonnage depuis la fin du Moyen-âge » (2</w:t>
            </w:r>
            <w:r w:rsidRPr="003C3B7C">
              <w:rPr>
                <w:sz w:val="24"/>
                <w:szCs w:val="24"/>
                <w:vertAlign w:val="superscript"/>
              </w:rPr>
              <w:t>nde</w:t>
            </w:r>
            <w:r>
              <w:rPr>
                <w:sz w:val="24"/>
                <w:szCs w:val="24"/>
              </w:rPr>
              <w:t xml:space="preserve"> bac pro, manuel Foucher, nouveau programme, août 2019, p.64)</w:t>
            </w:r>
          </w:p>
        </w:tc>
        <w:tc>
          <w:tcPr>
            <w:tcW w:w="2022" w:type="dxa"/>
            <w:vAlign w:val="center"/>
          </w:tcPr>
          <w:p w:rsidR="00674BD5" w:rsidRPr="003F2DBC" w:rsidRDefault="00674BD5" w:rsidP="002A67C9">
            <w:pPr>
              <w:rPr>
                <w:sz w:val="24"/>
                <w:szCs w:val="24"/>
              </w:rPr>
            </w:pPr>
          </w:p>
          <w:p w:rsidR="00674BD5" w:rsidRPr="003F2DBC" w:rsidRDefault="00EC1FF9" w:rsidP="002A67C9">
            <w:pPr>
              <w:rPr>
                <w:sz w:val="24"/>
                <w:szCs w:val="24"/>
              </w:rPr>
            </w:pPr>
            <w:r>
              <w:rPr>
                <w:sz w:val="24"/>
                <w:szCs w:val="24"/>
              </w:rPr>
              <w:t>Travail de groupe (4 élèves)</w:t>
            </w:r>
          </w:p>
          <w:p w:rsidR="00674BD5" w:rsidRPr="00F11E2F" w:rsidRDefault="00674BD5" w:rsidP="002A67C9">
            <w:pPr>
              <w:rPr>
                <w:b/>
                <w:sz w:val="24"/>
                <w:szCs w:val="24"/>
              </w:rPr>
            </w:pPr>
            <w:r>
              <w:rPr>
                <w:b/>
                <w:sz w:val="24"/>
                <w:szCs w:val="24"/>
              </w:rPr>
              <w:t>20</w:t>
            </w:r>
            <w:r w:rsidRPr="00F11E2F">
              <w:rPr>
                <w:b/>
                <w:sz w:val="24"/>
                <w:szCs w:val="24"/>
              </w:rPr>
              <w:t>mn</w:t>
            </w:r>
          </w:p>
        </w:tc>
      </w:tr>
      <w:tr w:rsidR="00674BD5" w:rsidRPr="001279C9" w:rsidTr="002A67C9">
        <w:trPr>
          <w:trHeight w:val="111"/>
        </w:trPr>
        <w:tc>
          <w:tcPr>
            <w:tcW w:w="1804" w:type="dxa"/>
            <w:vMerge/>
            <w:vAlign w:val="center"/>
          </w:tcPr>
          <w:p w:rsidR="00674BD5" w:rsidRPr="001279C9" w:rsidRDefault="00674BD5" w:rsidP="002A67C9">
            <w:pPr>
              <w:rPr>
                <w:b/>
                <w:bCs/>
                <w:sz w:val="28"/>
                <w:szCs w:val="28"/>
              </w:rPr>
            </w:pPr>
          </w:p>
        </w:tc>
        <w:tc>
          <w:tcPr>
            <w:tcW w:w="453" w:type="dxa"/>
            <w:vMerge/>
            <w:shd w:val="clear" w:color="auto" w:fill="BFBFBF" w:themeFill="background1" w:themeFillShade="BF"/>
            <w:vAlign w:val="center"/>
          </w:tcPr>
          <w:p w:rsidR="00674BD5" w:rsidRDefault="00674BD5" w:rsidP="002A67C9">
            <w:pPr>
              <w:rPr>
                <w:sz w:val="28"/>
                <w:szCs w:val="28"/>
              </w:rPr>
            </w:pPr>
          </w:p>
        </w:tc>
        <w:tc>
          <w:tcPr>
            <w:tcW w:w="6952" w:type="dxa"/>
            <w:vAlign w:val="center"/>
          </w:tcPr>
          <w:p w:rsidR="00EC1FF9" w:rsidRDefault="00674BD5" w:rsidP="00EC1FF9">
            <w:pPr>
              <w:jc w:val="both"/>
              <w:rPr>
                <w:sz w:val="24"/>
                <w:szCs w:val="24"/>
              </w:rPr>
            </w:pPr>
            <w:r>
              <w:rPr>
                <w:sz w:val="24"/>
                <w:szCs w:val="24"/>
              </w:rPr>
              <w:t xml:space="preserve">3. </w:t>
            </w:r>
            <w:r w:rsidR="004850AD">
              <w:rPr>
                <w:sz w:val="24"/>
                <w:szCs w:val="24"/>
              </w:rPr>
              <w:t>lire</w:t>
            </w:r>
            <w:r w:rsidR="00EC1FF9">
              <w:rPr>
                <w:sz w:val="24"/>
                <w:szCs w:val="24"/>
              </w:rPr>
              <w:t xml:space="preserve"> et analyse</w:t>
            </w:r>
            <w:r w:rsidR="004850AD">
              <w:rPr>
                <w:sz w:val="24"/>
                <w:szCs w:val="24"/>
              </w:rPr>
              <w:t>r</w:t>
            </w:r>
            <w:r w:rsidR="001F611F">
              <w:rPr>
                <w:sz w:val="24"/>
                <w:szCs w:val="24"/>
              </w:rPr>
              <w:t xml:space="preserve"> </w:t>
            </w:r>
            <w:r w:rsidR="00EC1FF9">
              <w:rPr>
                <w:sz w:val="24"/>
                <w:szCs w:val="24"/>
              </w:rPr>
              <w:t>une photo</w:t>
            </w:r>
          </w:p>
          <w:p w:rsidR="00674BD5" w:rsidRPr="00B672F7" w:rsidRDefault="00EC1FF9" w:rsidP="00EC1FF9">
            <w:pPr>
              <w:jc w:val="both"/>
              <w:rPr>
                <w:sz w:val="24"/>
                <w:szCs w:val="24"/>
              </w:rPr>
            </w:pPr>
            <w:r>
              <w:rPr>
                <w:sz w:val="24"/>
                <w:szCs w:val="24"/>
              </w:rPr>
              <w:t xml:space="preserve">Afin de </w:t>
            </w:r>
            <w:r w:rsidRPr="00EC1FF9">
              <w:rPr>
                <w:sz w:val="24"/>
                <w:szCs w:val="24"/>
              </w:rPr>
              <w:t xml:space="preserve">comprendre et </w:t>
            </w:r>
            <w:r w:rsidR="001F611F">
              <w:rPr>
                <w:sz w:val="24"/>
                <w:szCs w:val="24"/>
              </w:rPr>
              <w:t>d’</w:t>
            </w:r>
            <w:r w:rsidRPr="00EC1FF9">
              <w:rPr>
                <w:sz w:val="24"/>
                <w:szCs w:val="24"/>
              </w:rPr>
              <w:t>expliquer le rôle des transformations socio-économiques de la 2</w:t>
            </w:r>
            <w:r w:rsidRPr="00EC1FF9">
              <w:rPr>
                <w:sz w:val="24"/>
                <w:szCs w:val="24"/>
                <w:vertAlign w:val="superscript"/>
              </w:rPr>
              <w:t>nde</w:t>
            </w:r>
            <w:r w:rsidR="00520702">
              <w:rPr>
                <w:sz w:val="24"/>
                <w:szCs w:val="24"/>
              </w:rPr>
              <w:t xml:space="preserve"> moitié du XIX siècle dans</w:t>
            </w:r>
            <w:r w:rsidRPr="00EC1FF9">
              <w:rPr>
                <w:sz w:val="24"/>
                <w:szCs w:val="24"/>
              </w:rPr>
              <w:t xml:space="preserve"> le déclin du compagnonnage</w:t>
            </w:r>
            <w:r>
              <w:rPr>
                <w:sz w:val="24"/>
                <w:szCs w:val="24"/>
              </w:rPr>
              <w:t>, les élèves présentent et décrivent la photo d’ouvriers dans une usine du Creusot. Pour cela, ils questionnent la photo et mènent une analyse historique sur le rôle de l’industrialisation et de la mécanisation dans le déclin du compagnonnage.</w:t>
            </w:r>
          </w:p>
        </w:tc>
        <w:tc>
          <w:tcPr>
            <w:tcW w:w="3260" w:type="dxa"/>
          </w:tcPr>
          <w:p w:rsidR="00A64626" w:rsidRDefault="00A64626" w:rsidP="002A67C9">
            <w:pPr>
              <w:rPr>
                <w:sz w:val="24"/>
                <w:szCs w:val="24"/>
              </w:rPr>
            </w:pPr>
          </w:p>
          <w:p w:rsidR="00674BD5" w:rsidRPr="003F2DBC" w:rsidRDefault="00C6703E" w:rsidP="002A67C9">
            <w:pPr>
              <w:rPr>
                <w:sz w:val="24"/>
                <w:szCs w:val="24"/>
              </w:rPr>
            </w:pPr>
            <w:r>
              <w:rPr>
                <w:sz w:val="24"/>
                <w:szCs w:val="24"/>
              </w:rPr>
              <w:t>1 photo « atelier d’élèves ouvriers aux usines Schneider du Creusot (1912) ». 2</w:t>
            </w:r>
            <w:r w:rsidRPr="003C3B7C">
              <w:rPr>
                <w:sz w:val="24"/>
                <w:szCs w:val="24"/>
                <w:vertAlign w:val="superscript"/>
              </w:rPr>
              <w:t>nde</w:t>
            </w:r>
            <w:r>
              <w:rPr>
                <w:sz w:val="24"/>
                <w:szCs w:val="24"/>
              </w:rPr>
              <w:t xml:space="preserve"> bac pro histoire-géo-EMC, manuel Delagrave, avril 2020, p.157.</w:t>
            </w:r>
          </w:p>
        </w:tc>
        <w:tc>
          <w:tcPr>
            <w:tcW w:w="2022" w:type="dxa"/>
            <w:vAlign w:val="center"/>
          </w:tcPr>
          <w:p w:rsidR="00674BD5" w:rsidRDefault="00674BD5" w:rsidP="002A67C9">
            <w:pPr>
              <w:rPr>
                <w:sz w:val="24"/>
                <w:szCs w:val="24"/>
              </w:rPr>
            </w:pPr>
            <w:r>
              <w:rPr>
                <w:sz w:val="24"/>
                <w:szCs w:val="24"/>
              </w:rPr>
              <w:t xml:space="preserve">Individuellement </w:t>
            </w:r>
          </w:p>
          <w:p w:rsidR="00674BD5" w:rsidRPr="00B672F7" w:rsidRDefault="00270DCF" w:rsidP="002A67C9">
            <w:pPr>
              <w:rPr>
                <w:b/>
                <w:sz w:val="24"/>
                <w:szCs w:val="24"/>
              </w:rPr>
            </w:pPr>
            <w:r>
              <w:rPr>
                <w:b/>
                <w:sz w:val="24"/>
                <w:szCs w:val="24"/>
              </w:rPr>
              <w:t>2</w:t>
            </w:r>
            <w:r w:rsidR="00674BD5" w:rsidRPr="00B672F7">
              <w:rPr>
                <w:b/>
                <w:sz w:val="24"/>
                <w:szCs w:val="24"/>
              </w:rPr>
              <w:t>0mn</w:t>
            </w:r>
          </w:p>
        </w:tc>
      </w:tr>
      <w:tr w:rsidR="00674BD5" w:rsidRPr="001279C9" w:rsidTr="002A67C9">
        <w:trPr>
          <w:trHeight w:val="111"/>
        </w:trPr>
        <w:tc>
          <w:tcPr>
            <w:tcW w:w="1804" w:type="dxa"/>
            <w:vMerge/>
            <w:vAlign w:val="center"/>
          </w:tcPr>
          <w:p w:rsidR="00674BD5" w:rsidRPr="001279C9" w:rsidRDefault="00674BD5" w:rsidP="002A67C9">
            <w:pPr>
              <w:rPr>
                <w:b/>
                <w:bCs/>
                <w:sz w:val="28"/>
                <w:szCs w:val="28"/>
              </w:rPr>
            </w:pPr>
          </w:p>
        </w:tc>
        <w:tc>
          <w:tcPr>
            <w:tcW w:w="453" w:type="dxa"/>
            <w:vMerge/>
            <w:shd w:val="clear" w:color="auto" w:fill="BFBFBF" w:themeFill="background1" w:themeFillShade="BF"/>
            <w:vAlign w:val="center"/>
          </w:tcPr>
          <w:p w:rsidR="00674BD5" w:rsidRDefault="00674BD5" w:rsidP="002A67C9">
            <w:pPr>
              <w:rPr>
                <w:sz w:val="28"/>
                <w:szCs w:val="28"/>
              </w:rPr>
            </w:pPr>
          </w:p>
        </w:tc>
        <w:tc>
          <w:tcPr>
            <w:tcW w:w="6952" w:type="dxa"/>
            <w:vAlign w:val="center"/>
          </w:tcPr>
          <w:p w:rsidR="00674BD5" w:rsidRPr="003F2DBC" w:rsidRDefault="00674BD5" w:rsidP="00270DCF">
            <w:pPr>
              <w:rPr>
                <w:color w:val="00B050"/>
                <w:sz w:val="24"/>
                <w:szCs w:val="24"/>
              </w:rPr>
            </w:pPr>
            <w:r>
              <w:rPr>
                <w:sz w:val="24"/>
                <w:szCs w:val="24"/>
              </w:rPr>
              <w:t xml:space="preserve">4. </w:t>
            </w:r>
            <w:r w:rsidRPr="00237BD6">
              <w:rPr>
                <w:b/>
                <w:sz w:val="24"/>
                <w:szCs w:val="24"/>
              </w:rPr>
              <w:t>Trace écrite</w:t>
            </w:r>
            <w:r>
              <w:rPr>
                <w:sz w:val="24"/>
                <w:szCs w:val="24"/>
              </w:rPr>
              <w:t xml:space="preserve">. </w:t>
            </w:r>
            <w:r w:rsidR="00270DCF">
              <w:rPr>
                <w:sz w:val="24"/>
                <w:szCs w:val="24"/>
              </w:rPr>
              <w:t>A l’aide de leurs notes, de leurs réponses les élèves rédigent</w:t>
            </w:r>
            <w:r w:rsidR="00270DCF" w:rsidRPr="00270DCF">
              <w:rPr>
                <w:sz w:val="24"/>
                <w:szCs w:val="24"/>
              </w:rPr>
              <w:t xml:space="preserve"> une synthèse sur l’évolution du compagnonnage au XIXe</w:t>
            </w:r>
            <w:r w:rsidR="00270DCF">
              <w:rPr>
                <w:sz w:val="24"/>
                <w:szCs w:val="24"/>
              </w:rPr>
              <w:t>. Chaque groupe soumet à la classe sa synthèse qui fait l’objet d’une critique basée sur une grille d’évaluation.</w:t>
            </w:r>
          </w:p>
        </w:tc>
        <w:tc>
          <w:tcPr>
            <w:tcW w:w="3260" w:type="dxa"/>
          </w:tcPr>
          <w:p w:rsidR="00A64626" w:rsidRDefault="00A64626" w:rsidP="002A67C9">
            <w:pPr>
              <w:rPr>
                <w:sz w:val="24"/>
                <w:szCs w:val="24"/>
              </w:rPr>
            </w:pPr>
          </w:p>
          <w:p w:rsidR="00674BD5" w:rsidRPr="003F2DBC" w:rsidRDefault="00270DCF" w:rsidP="002A67C9">
            <w:pPr>
              <w:rPr>
                <w:sz w:val="24"/>
                <w:szCs w:val="24"/>
              </w:rPr>
            </w:pPr>
            <w:r>
              <w:rPr>
                <w:sz w:val="24"/>
                <w:szCs w:val="24"/>
              </w:rPr>
              <w:t>Une grille d’évaluation de la synthèse</w:t>
            </w:r>
          </w:p>
        </w:tc>
        <w:tc>
          <w:tcPr>
            <w:tcW w:w="2022" w:type="dxa"/>
            <w:vAlign w:val="center"/>
          </w:tcPr>
          <w:p w:rsidR="00674BD5" w:rsidRDefault="00270DCF" w:rsidP="002A67C9">
            <w:pPr>
              <w:rPr>
                <w:sz w:val="24"/>
                <w:szCs w:val="24"/>
              </w:rPr>
            </w:pPr>
            <w:r>
              <w:rPr>
                <w:b/>
                <w:sz w:val="24"/>
                <w:szCs w:val="24"/>
              </w:rPr>
              <w:t xml:space="preserve">1 heure </w:t>
            </w:r>
            <w:r>
              <w:rPr>
                <w:sz w:val="24"/>
                <w:szCs w:val="24"/>
              </w:rPr>
              <w:t>(30mn de préparation/30mn de présentation)</w:t>
            </w:r>
          </w:p>
          <w:p w:rsidR="00270DCF" w:rsidRPr="00270DCF" w:rsidRDefault="00270DCF" w:rsidP="002A67C9">
            <w:pPr>
              <w:rPr>
                <w:sz w:val="24"/>
                <w:szCs w:val="24"/>
              </w:rPr>
            </w:pPr>
            <w:r>
              <w:rPr>
                <w:sz w:val="24"/>
                <w:szCs w:val="24"/>
              </w:rPr>
              <w:t>Par groupe de 4 élèves</w:t>
            </w:r>
          </w:p>
        </w:tc>
      </w:tr>
    </w:tbl>
    <w:p w:rsidR="00674BD5" w:rsidRDefault="00674BD5"/>
    <w:p w:rsidR="00FC7BDD" w:rsidRDefault="00FC7BDD"/>
    <w:p w:rsidR="00A64626" w:rsidRDefault="00A64626"/>
    <w:p w:rsidR="00A64626" w:rsidRDefault="00A64626"/>
    <w:tbl>
      <w:tblPr>
        <w:tblStyle w:val="Grilledutableau"/>
        <w:tblW w:w="14491" w:type="dxa"/>
        <w:tblLook w:val="04A0"/>
      </w:tblPr>
      <w:tblGrid>
        <w:gridCol w:w="1989"/>
        <w:gridCol w:w="435"/>
        <w:gridCol w:w="4943"/>
        <w:gridCol w:w="5258"/>
        <w:gridCol w:w="1866"/>
      </w:tblGrid>
      <w:tr w:rsidR="00674BD5" w:rsidRPr="001279C9" w:rsidTr="002A67C9">
        <w:trPr>
          <w:trHeight w:val="328"/>
        </w:trPr>
        <w:tc>
          <w:tcPr>
            <w:tcW w:w="2005" w:type="dxa"/>
            <w:shd w:val="clear" w:color="auto" w:fill="C6D9F1" w:themeFill="text2" w:themeFillTint="33"/>
          </w:tcPr>
          <w:p w:rsidR="00674BD5" w:rsidRDefault="00674BD5" w:rsidP="002A67C9">
            <w:pPr>
              <w:rPr>
                <w:b/>
                <w:bCs/>
                <w:sz w:val="28"/>
                <w:szCs w:val="28"/>
              </w:rPr>
            </w:pPr>
          </w:p>
        </w:tc>
        <w:tc>
          <w:tcPr>
            <w:tcW w:w="12486" w:type="dxa"/>
            <w:gridSpan w:val="4"/>
            <w:shd w:val="clear" w:color="auto" w:fill="C6D9F1" w:themeFill="text2" w:themeFillTint="33"/>
            <w:vAlign w:val="center"/>
          </w:tcPr>
          <w:p w:rsidR="00674BD5" w:rsidRPr="001279C9" w:rsidRDefault="00674BD5" w:rsidP="002A67C9">
            <w:pPr>
              <w:jc w:val="center"/>
              <w:rPr>
                <w:b/>
                <w:bCs/>
                <w:sz w:val="28"/>
                <w:szCs w:val="28"/>
              </w:rPr>
            </w:pPr>
            <w:r>
              <w:rPr>
                <w:b/>
                <w:bCs/>
                <w:sz w:val="28"/>
                <w:szCs w:val="28"/>
              </w:rPr>
              <w:t xml:space="preserve">SCENARIO PEDAGOGIQUE </w:t>
            </w:r>
            <w:r w:rsidR="006C37FA">
              <w:rPr>
                <w:b/>
                <w:bCs/>
                <w:sz w:val="28"/>
                <w:szCs w:val="28"/>
              </w:rPr>
              <w:t>2</w:t>
            </w:r>
          </w:p>
        </w:tc>
      </w:tr>
      <w:tr w:rsidR="00674BD5" w:rsidRPr="001279C9" w:rsidTr="002A67C9">
        <w:trPr>
          <w:trHeight w:val="753"/>
        </w:trPr>
        <w:tc>
          <w:tcPr>
            <w:tcW w:w="2005" w:type="dxa"/>
            <w:vAlign w:val="center"/>
          </w:tcPr>
          <w:p w:rsidR="00674BD5" w:rsidRPr="001279C9" w:rsidRDefault="00674BD5" w:rsidP="002A67C9">
            <w:pPr>
              <w:jc w:val="center"/>
              <w:rPr>
                <w:b/>
                <w:bCs/>
                <w:sz w:val="28"/>
                <w:szCs w:val="28"/>
              </w:rPr>
            </w:pPr>
            <w:r>
              <w:rPr>
                <w:b/>
                <w:bCs/>
                <w:sz w:val="28"/>
                <w:szCs w:val="28"/>
              </w:rPr>
              <w:t>OBJECTIFS :</w:t>
            </w:r>
          </w:p>
        </w:tc>
        <w:tc>
          <w:tcPr>
            <w:tcW w:w="12486" w:type="dxa"/>
            <w:gridSpan w:val="4"/>
          </w:tcPr>
          <w:p w:rsidR="000D7BAF" w:rsidRPr="00CD11FC" w:rsidRDefault="00A177AC" w:rsidP="000D7BAF">
            <w:pPr>
              <w:pStyle w:val="Paragraphedeliste"/>
              <w:numPr>
                <w:ilvl w:val="0"/>
                <w:numId w:val="3"/>
              </w:numPr>
              <w:spacing w:after="0" w:line="240" w:lineRule="auto"/>
              <w:rPr>
                <w:sz w:val="24"/>
                <w:szCs w:val="24"/>
              </w:rPr>
            </w:pPr>
            <w:r>
              <w:rPr>
                <w:sz w:val="24"/>
                <w:szCs w:val="24"/>
              </w:rPr>
              <w:t>Etre capable de montrer que le compagnonnage est une communauté d’artisans soudés qui se transmettent des « devoirs » (savoirs et des secrets liés à leur métier)</w:t>
            </w:r>
          </w:p>
          <w:p w:rsidR="00674BD5" w:rsidRPr="00CD11FC" w:rsidRDefault="00674BD5" w:rsidP="00674BD5">
            <w:pPr>
              <w:pStyle w:val="Paragraphedeliste"/>
              <w:numPr>
                <w:ilvl w:val="0"/>
                <w:numId w:val="3"/>
              </w:numPr>
              <w:spacing w:after="0" w:line="240" w:lineRule="auto"/>
              <w:rPr>
                <w:sz w:val="24"/>
                <w:szCs w:val="24"/>
              </w:rPr>
            </w:pPr>
          </w:p>
        </w:tc>
      </w:tr>
      <w:tr w:rsidR="00674BD5" w:rsidRPr="006C54DC" w:rsidTr="002A67C9">
        <w:trPr>
          <w:trHeight w:val="1401"/>
        </w:trPr>
        <w:tc>
          <w:tcPr>
            <w:tcW w:w="2005" w:type="dxa"/>
            <w:vMerge w:val="restart"/>
            <w:vAlign w:val="center"/>
          </w:tcPr>
          <w:p w:rsidR="00674BD5" w:rsidRDefault="00484F06" w:rsidP="002A67C9">
            <w:pPr>
              <w:jc w:val="center"/>
              <w:rPr>
                <w:b/>
                <w:bCs/>
                <w:sz w:val="28"/>
                <w:szCs w:val="28"/>
              </w:rPr>
            </w:pPr>
            <w:r>
              <w:rPr>
                <w:b/>
                <w:bCs/>
                <w:sz w:val="28"/>
                <w:szCs w:val="28"/>
              </w:rPr>
              <w:t>SEANCE N° 2</w:t>
            </w:r>
          </w:p>
          <w:p w:rsidR="008F35FA" w:rsidRPr="008F35FA" w:rsidRDefault="008F35FA" w:rsidP="008F35FA">
            <w:pPr>
              <w:jc w:val="center"/>
              <w:rPr>
                <w:b/>
                <w:bCs/>
                <w:sz w:val="24"/>
                <w:szCs w:val="24"/>
              </w:rPr>
            </w:pPr>
            <w:r w:rsidRPr="008F35FA">
              <w:rPr>
                <w:b/>
                <w:bCs/>
                <w:sz w:val="24"/>
                <w:szCs w:val="24"/>
              </w:rPr>
              <w:t>une com</w:t>
            </w:r>
            <w:r w:rsidR="00040A01">
              <w:rPr>
                <w:b/>
                <w:bCs/>
                <w:sz w:val="24"/>
                <w:szCs w:val="24"/>
              </w:rPr>
              <w:t xml:space="preserve">munauté de métier </w:t>
            </w:r>
            <w:r w:rsidRPr="008F35FA">
              <w:rPr>
                <w:b/>
                <w:bCs/>
                <w:sz w:val="24"/>
                <w:szCs w:val="24"/>
              </w:rPr>
              <w:t xml:space="preserve"> soudée autour de valeurs et de rites</w:t>
            </w:r>
          </w:p>
          <w:p w:rsidR="00674BD5" w:rsidRDefault="00674BD5" w:rsidP="002A67C9">
            <w:pPr>
              <w:jc w:val="center"/>
              <w:rPr>
                <w:b/>
                <w:bCs/>
                <w:sz w:val="28"/>
                <w:szCs w:val="28"/>
              </w:rPr>
            </w:pPr>
          </w:p>
          <w:p w:rsidR="00674BD5" w:rsidRDefault="00674BD5" w:rsidP="002A67C9">
            <w:pPr>
              <w:jc w:val="center"/>
              <w:rPr>
                <w:b/>
                <w:bCs/>
                <w:sz w:val="28"/>
                <w:szCs w:val="28"/>
              </w:rPr>
            </w:pPr>
          </w:p>
          <w:p w:rsidR="00674BD5" w:rsidRPr="001279C9" w:rsidRDefault="00674BD5" w:rsidP="002A67C9">
            <w:pPr>
              <w:jc w:val="center"/>
              <w:rPr>
                <w:b/>
                <w:bCs/>
                <w:sz w:val="28"/>
                <w:szCs w:val="28"/>
              </w:rPr>
            </w:pPr>
            <w:r>
              <w:rPr>
                <w:b/>
                <w:bCs/>
                <w:sz w:val="28"/>
                <w:szCs w:val="28"/>
              </w:rPr>
              <w:t>Durée : 1h</w:t>
            </w:r>
          </w:p>
        </w:tc>
        <w:tc>
          <w:tcPr>
            <w:tcW w:w="12486" w:type="dxa"/>
            <w:gridSpan w:val="4"/>
          </w:tcPr>
          <w:p w:rsidR="00674BD5" w:rsidRDefault="00674BD5" w:rsidP="002A67C9">
            <w:pPr>
              <w:rPr>
                <w:sz w:val="24"/>
                <w:szCs w:val="24"/>
              </w:rPr>
            </w:pPr>
            <w:r w:rsidRPr="00A82DA3">
              <w:rPr>
                <w:b/>
                <w:bCs/>
                <w:sz w:val="24"/>
                <w:szCs w:val="24"/>
                <w:lang w:val="en-US"/>
              </w:rPr>
              <w:t>Problématique :</w:t>
            </w:r>
            <w:r>
              <w:rPr>
                <w:b/>
                <w:bCs/>
                <w:sz w:val="24"/>
                <w:szCs w:val="24"/>
                <w:lang w:val="en-US"/>
              </w:rPr>
              <w:t xml:space="preserve"> </w:t>
            </w:r>
            <w:r w:rsidR="00C36EC1">
              <w:rPr>
                <w:rFonts w:asciiTheme="minorHAnsi" w:hAnsiTheme="minorHAnsi" w:cstheme="minorHAnsi"/>
              </w:rPr>
              <w:t>Quel</w:t>
            </w:r>
            <w:r w:rsidR="008F35FA" w:rsidRPr="003C3B7C">
              <w:rPr>
                <w:rFonts w:asciiTheme="minorHAnsi" w:hAnsiTheme="minorHAnsi" w:cstheme="minorHAnsi"/>
              </w:rPr>
              <w:t>s so</w:t>
            </w:r>
            <w:r w:rsidR="00C36EC1">
              <w:rPr>
                <w:rFonts w:asciiTheme="minorHAnsi" w:hAnsiTheme="minorHAnsi" w:cstheme="minorHAnsi"/>
              </w:rPr>
              <w:t>nt les valeurs</w:t>
            </w:r>
            <w:r w:rsidR="0073693D">
              <w:rPr>
                <w:rFonts w:asciiTheme="minorHAnsi" w:hAnsiTheme="minorHAnsi" w:cstheme="minorHAnsi"/>
              </w:rPr>
              <w:t>, les symboles</w:t>
            </w:r>
            <w:r w:rsidR="00C36EC1">
              <w:rPr>
                <w:rFonts w:asciiTheme="minorHAnsi" w:hAnsiTheme="minorHAnsi" w:cstheme="minorHAnsi"/>
              </w:rPr>
              <w:t xml:space="preserve"> et les rites qui</w:t>
            </w:r>
            <w:r w:rsidR="008F35FA" w:rsidRPr="003C3B7C">
              <w:rPr>
                <w:rFonts w:asciiTheme="minorHAnsi" w:hAnsiTheme="minorHAnsi" w:cstheme="minorHAnsi"/>
              </w:rPr>
              <w:t xml:space="preserve"> caractérisent </w:t>
            </w:r>
            <w:r w:rsidR="00C36EC1">
              <w:rPr>
                <w:rFonts w:asciiTheme="minorHAnsi" w:hAnsiTheme="minorHAnsi" w:cstheme="minorHAnsi"/>
              </w:rPr>
              <w:t>l’identité compagnonnique</w:t>
            </w:r>
            <w:r w:rsidR="008F35FA" w:rsidRPr="003C3B7C">
              <w:rPr>
                <w:rFonts w:asciiTheme="minorHAnsi" w:hAnsiTheme="minorHAnsi" w:cstheme="minorHAnsi"/>
              </w:rPr>
              <w:t> ?</w:t>
            </w:r>
          </w:p>
          <w:p w:rsidR="00674BD5" w:rsidRPr="0018345A" w:rsidRDefault="00674BD5" w:rsidP="002A67C9">
            <w:pPr>
              <w:rPr>
                <w:sz w:val="24"/>
                <w:szCs w:val="24"/>
              </w:rPr>
            </w:pPr>
            <w:r w:rsidRPr="00946069">
              <w:rPr>
                <w:b/>
                <w:sz w:val="24"/>
                <w:szCs w:val="24"/>
              </w:rPr>
              <w:t>Notions</w:t>
            </w:r>
            <w:r>
              <w:rPr>
                <w:b/>
                <w:sz w:val="24"/>
                <w:szCs w:val="24"/>
              </w:rPr>
              <w:t>/mots-clés</w:t>
            </w:r>
            <w:r w:rsidR="008F35FA">
              <w:rPr>
                <w:sz w:val="24"/>
                <w:szCs w:val="24"/>
              </w:rPr>
              <w:t xml:space="preserve"> : </w:t>
            </w:r>
            <w:r w:rsidR="008F35FA" w:rsidRPr="003C3B7C">
              <w:rPr>
                <w:rFonts w:asciiTheme="minorHAnsi" w:hAnsiTheme="minorHAnsi" w:cstheme="minorHAnsi"/>
              </w:rPr>
              <w:t>Fraternité ; devoirs</w:t>
            </w:r>
          </w:p>
          <w:p w:rsidR="00674BD5" w:rsidRPr="00C75DC1" w:rsidRDefault="00674BD5" w:rsidP="002A67C9">
            <w:pPr>
              <w:rPr>
                <w:bCs/>
                <w:lang w:val="en-US"/>
              </w:rPr>
            </w:pPr>
            <w:r w:rsidRPr="00A82DA3">
              <w:rPr>
                <w:b/>
                <w:bCs/>
                <w:sz w:val="24"/>
                <w:szCs w:val="24"/>
                <w:lang w:val="en-US"/>
              </w:rPr>
              <w:t>Capacités :</w:t>
            </w:r>
            <w:r>
              <w:rPr>
                <w:b/>
                <w:bCs/>
                <w:sz w:val="24"/>
                <w:szCs w:val="24"/>
                <w:lang w:val="en-US"/>
              </w:rPr>
              <w:t xml:space="preserve"> </w:t>
            </w:r>
            <w:r w:rsidR="00C75DC1" w:rsidRPr="00C75DC1">
              <w:rPr>
                <w:bCs/>
                <w:lang w:val="en-US"/>
              </w:rPr>
              <w:t xml:space="preserve">questioner des documents pour conduire une </w:t>
            </w:r>
            <w:r w:rsidR="00C75DC1" w:rsidRPr="00DF7A05">
              <w:rPr>
                <w:bCs/>
              </w:rPr>
              <w:t>analyse</w:t>
            </w:r>
            <w:r w:rsidR="00C75DC1" w:rsidRPr="00C75DC1">
              <w:rPr>
                <w:bCs/>
                <w:lang w:val="en-US"/>
              </w:rPr>
              <w:t xml:space="preserve"> historique; </w:t>
            </w:r>
          </w:p>
          <w:p w:rsidR="00674BD5" w:rsidRPr="00716B63" w:rsidRDefault="00674BD5" w:rsidP="000D7BAF">
            <w:pPr>
              <w:rPr>
                <w:sz w:val="24"/>
                <w:szCs w:val="24"/>
              </w:rPr>
            </w:pPr>
            <w:r>
              <w:rPr>
                <w:b/>
                <w:bCs/>
                <w:sz w:val="24"/>
                <w:szCs w:val="24"/>
                <w:lang w:val="en-US"/>
              </w:rPr>
              <w:t xml:space="preserve">Repères : </w:t>
            </w:r>
            <w:r w:rsidR="0070695D">
              <w:rPr>
                <w:rFonts w:asciiTheme="minorHAnsi" w:hAnsiTheme="minorHAnsi" w:cstheme="minorHAnsi"/>
              </w:rPr>
              <w:t xml:space="preserve">1854 : Agricol Perdiguier, </w:t>
            </w:r>
            <w:r w:rsidR="0070695D" w:rsidRPr="0070695D">
              <w:rPr>
                <w:rFonts w:asciiTheme="minorHAnsi" w:hAnsiTheme="minorHAnsi" w:cstheme="minorHAnsi"/>
                <w:i/>
              </w:rPr>
              <w:t>Mémoire d’un compagnon</w:t>
            </w:r>
          </w:p>
        </w:tc>
      </w:tr>
      <w:tr w:rsidR="00674BD5" w:rsidRPr="001279C9" w:rsidTr="00D434DC">
        <w:trPr>
          <w:trHeight w:val="585"/>
        </w:trPr>
        <w:tc>
          <w:tcPr>
            <w:tcW w:w="2005" w:type="dxa"/>
            <w:vMerge/>
            <w:vAlign w:val="center"/>
          </w:tcPr>
          <w:p w:rsidR="00674BD5" w:rsidRPr="001279C9" w:rsidRDefault="00674BD5" w:rsidP="002A67C9">
            <w:pPr>
              <w:rPr>
                <w:b/>
                <w:bCs/>
                <w:sz w:val="28"/>
                <w:szCs w:val="28"/>
              </w:rPr>
            </w:pPr>
          </w:p>
        </w:tc>
        <w:tc>
          <w:tcPr>
            <w:tcW w:w="437" w:type="dxa"/>
            <w:vMerge w:val="restart"/>
            <w:shd w:val="clear" w:color="auto" w:fill="auto"/>
            <w:vAlign w:val="center"/>
          </w:tcPr>
          <w:p w:rsidR="00674BD5" w:rsidRDefault="00674BD5" w:rsidP="002A67C9">
            <w:pPr>
              <w:rPr>
                <w:sz w:val="28"/>
                <w:szCs w:val="28"/>
              </w:rPr>
            </w:pPr>
            <w:r>
              <w:rPr>
                <w:sz w:val="28"/>
                <w:szCs w:val="28"/>
              </w:rPr>
              <w:t>P</w:t>
            </w:r>
          </w:p>
          <w:p w:rsidR="00674BD5" w:rsidRDefault="00674BD5" w:rsidP="002A67C9">
            <w:pPr>
              <w:rPr>
                <w:sz w:val="28"/>
                <w:szCs w:val="28"/>
              </w:rPr>
            </w:pPr>
            <w:r>
              <w:rPr>
                <w:sz w:val="28"/>
                <w:szCs w:val="28"/>
              </w:rPr>
              <w:t>H</w:t>
            </w:r>
          </w:p>
          <w:p w:rsidR="00674BD5" w:rsidRDefault="00674BD5" w:rsidP="002A67C9">
            <w:pPr>
              <w:rPr>
                <w:sz w:val="28"/>
                <w:szCs w:val="28"/>
              </w:rPr>
            </w:pPr>
            <w:r>
              <w:rPr>
                <w:sz w:val="28"/>
                <w:szCs w:val="28"/>
              </w:rPr>
              <w:t>A</w:t>
            </w:r>
          </w:p>
          <w:p w:rsidR="00674BD5" w:rsidRDefault="00674BD5" w:rsidP="002A67C9">
            <w:pPr>
              <w:rPr>
                <w:sz w:val="28"/>
                <w:szCs w:val="28"/>
              </w:rPr>
            </w:pPr>
            <w:r>
              <w:rPr>
                <w:sz w:val="28"/>
                <w:szCs w:val="28"/>
              </w:rPr>
              <w:t>S</w:t>
            </w:r>
          </w:p>
          <w:p w:rsidR="00674BD5" w:rsidRDefault="00674BD5" w:rsidP="002A67C9">
            <w:pPr>
              <w:rPr>
                <w:sz w:val="28"/>
                <w:szCs w:val="28"/>
              </w:rPr>
            </w:pPr>
            <w:r>
              <w:rPr>
                <w:sz w:val="28"/>
                <w:szCs w:val="28"/>
              </w:rPr>
              <w:t>A</w:t>
            </w:r>
          </w:p>
          <w:p w:rsidR="00674BD5" w:rsidRDefault="00674BD5" w:rsidP="002A67C9">
            <w:pPr>
              <w:rPr>
                <w:sz w:val="28"/>
                <w:szCs w:val="28"/>
              </w:rPr>
            </w:pPr>
            <w:r>
              <w:rPr>
                <w:sz w:val="28"/>
                <w:szCs w:val="28"/>
              </w:rPr>
              <w:t>G</w:t>
            </w:r>
          </w:p>
          <w:p w:rsidR="00674BD5" w:rsidRDefault="00674BD5" w:rsidP="002A67C9">
            <w:pPr>
              <w:rPr>
                <w:sz w:val="28"/>
                <w:szCs w:val="28"/>
              </w:rPr>
            </w:pPr>
            <w:r>
              <w:rPr>
                <w:sz w:val="28"/>
                <w:szCs w:val="28"/>
              </w:rPr>
              <w:t>E</w:t>
            </w:r>
          </w:p>
          <w:p w:rsidR="00674BD5" w:rsidRDefault="00674BD5" w:rsidP="002A67C9">
            <w:pPr>
              <w:rPr>
                <w:sz w:val="28"/>
                <w:szCs w:val="28"/>
              </w:rPr>
            </w:pPr>
          </w:p>
        </w:tc>
        <w:tc>
          <w:tcPr>
            <w:tcW w:w="5037" w:type="dxa"/>
            <w:shd w:val="clear" w:color="auto" w:fill="auto"/>
            <w:vAlign w:val="center"/>
          </w:tcPr>
          <w:p w:rsidR="00674BD5" w:rsidRPr="00403579" w:rsidRDefault="00674BD5" w:rsidP="00D434DC">
            <w:pPr>
              <w:jc w:val="center"/>
              <w:rPr>
                <w:b/>
                <w:sz w:val="24"/>
                <w:szCs w:val="24"/>
              </w:rPr>
            </w:pPr>
            <w:r w:rsidRPr="00403579">
              <w:rPr>
                <w:b/>
                <w:sz w:val="24"/>
                <w:szCs w:val="24"/>
              </w:rPr>
              <w:t>PRECISER LES ACTIVITES-ELEVES</w:t>
            </w:r>
          </w:p>
        </w:tc>
        <w:tc>
          <w:tcPr>
            <w:tcW w:w="5387" w:type="dxa"/>
          </w:tcPr>
          <w:p w:rsidR="00674BD5" w:rsidRPr="00403579" w:rsidRDefault="00674BD5" w:rsidP="002A67C9">
            <w:pPr>
              <w:jc w:val="center"/>
              <w:rPr>
                <w:b/>
                <w:sz w:val="24"/>
                <w:szCs w:val="24"/>
              </w:rPr>
            </w:pPr>
            <w:r w:rsidRPr="00403579">
              <w:rPr>
                <w:b/>
                <w:sz w:val="24"/>
                <w:szCs w:val="24"/>
              </w:rPr>
              <w:t>SUPPORTS</w:t>
            </w:r>
          </w:p>
        </w:tc>
        <w:tc>
          <w:tcPr>
            <w:tcW w:w="1625" w:type="dxa"/>
            <w:shd w:val="clear" w:color="auto" w:fill="auto"/>
            <w:vAlign w:val="center"/>
          </w:tcPr>
          <w:p w:rsidR="00674BD5" w:rsidRPr="00403579" w:rsidRDefault="00674BD5" w:rsidP="00D434DC">
            <w:pPr>
              <w:jc w:val="center"/>
              <w:rPr>
                <w:b/>
                <w:sz w:val="24"/>
                <w:szCs w:val="24"/>
              </w:rPr>
            </w:pPr>
            <w:r w:rsidRPr="00403579">
              <w:rPr>
                <w:b/>
                <w:sz w:val="24"/>
                <w:szCs w:val="24"/>
              </w:rPr>
              <w:t>MODALITES</w:t>
            </w:r>
          </w:p>
        </w:tc>
      </w:tr>
      <w:tr w:rsidR="00674BD5" w:rsidRPr="001279C9" w:rsidTr="000D7BAF">
        <w:trPr>
          <w:trHeight w:val="1901"/>
        </w:trPr>
        <w:tc>
          <w:tcPr>
            <w:tcW w:w="2005" w:type="dxa"/>
            <w:vMerge/>
            <w:vAlign w:val="center"/>
          </w:tcPr>
          <w:p w:rsidR="00674BD5" w:rsidRPr="001279C9" w:rsidRDefault="00674BD5" w:rsidP="002A67C9">
            <w:pPr>
              <w:rPr>
                <w:b/>
                <w:bCs/>
                <w:sz w:val="28"/>
                <w:szCs w:val="28"/>
              </w:rPr>
            </w:pPr>
          </w:p>
        </w:tc>
        <w:tc>
          <w:tcPr>
            <w:tcW w:w="437" w:type="dxa"/>
            <w:vMerge/>
            <w:shd w:val="clear" w:color="auto" w:fill="BFBFBF" w:themeFill="background1" w:themeFillShade="BF"/>
            <w:vAlign w:val="center"/>
          </w:tcPr>
          <w:p w:rsidR="00674BD5" w:rsidRDefault="00674BD5" w:rsidP="002A67C9">
            <w:pPr>
              <w:rPr>
                <w:sz w:val="28"/>
                <w:szCs w:val="28"/>
              </w:rPr>
            </w:pPr>
          </w:p>
        </w:tc>
        <w:tc>
          <w:tcPr>
            <w:tcW w:w="5037" w:type="dxa"/>
          </w:tcPr>
          <w:p w:rsidR="00D434DC" w:rsidRPr="00D434DC" w:rsidRDefault="00674BD5" w:rsidP="00D434DC">
            <w:pPr>
              <w:ind w:left="284" w:right="282"/>
              <w:jc w:val="both"/>
              <w:rPr>
                <w:b/>
              </w:rPr>
            </w:pPr>
            <w:r w:rsidRPr="00D434DC">
              <w:t xml:space="preserve">1. </w:t>
            </w:r>
            <w:r w:rsidR="00D434DC" w:rsidRPr="00D434DC">
              <w:t xml:space="preserve">identifier </w:t>
            </w:r>
            <w:r w:rsidR="00F65EE6">
              <w:t>certains</w:t>
            </w:r>
            <w:r w:rsidR="00D434DC" w:rsidRPr="00D434DC">
              <w:t xml:space="preserve"> symboles</w:t>
            </w:r>
            <w:r w:rsidR="00F65EE6">
              <w:t xml:space="preserve"> et</w:t>
            </w:r>
            <w:r w:rsidR="00D434DC" w:rsidRPr="00D434DC">
              <w:t xml:space="preserve"> rites du compagnonnage, à partir d’une </w:t>
            </w:r>
            <w:r w:rsidR="00B77397">
              <w:t>vidéo</w:t>
            </w:r>
            <w:r w:rsidR="00D434DC" w:rsidRPr="00D434DC">
              <w:rPr>
                <w:rFonts w:ascii="Times New Roman" w:eastAsia="Times New Roman" w:hAnsi="Times New Roman"/>
                <w:snapToGrid w:val="0"/>
                <w:color w:val="000000"/>
                <w:w w:val="0"/>
                <w:u w:color="000000"/>
                <w:bdr w:val="none" w:sz="0" w:space="0" w:color="000000"/>
                <w:shd w:val="clear" w:color="000000" w:fill="000000"/>
              </w:rPr>
              <w:t xml:space="preserve"> </w:t>
            </w:r>
          </w:p>
          <w:p w:rsidR="00674BD5" w:rsidRPr="00D434DC" w:rsidRDefault="001F611F" w:rsidP="001F611F">
            <w:r w:rsidRPr="001F611F">
              <w:t xml:space="preserve">Après avoir visionné une </w:t>
            </w:r>
            <w:r>
              <w:t>lecture</w:t>
            </w:r>
            <w:r w:rsidRPr="001F611F">
              <w:t xml:space="preserve"> filmée du « tableau de réception de compagnon » (2mn), l’élève indique, sur une image fournie, les attributs du compagnon (ses rubans, sa canne, sa gourde) et mentionne le surnom que l’on</w:t>
            </w:r>
            <w:r>
              <w:t xml:space="preserve"> lui donne. </w:t>
            </w:r>
            <w:r w:rsidRPr="001F611F">
              <w:t>Il comprend ensuite, au fil de la vidéo et en répondant à des questions</w:t>
            </w:r>
            <w:r>
              <w:t>,</w:t>
            </w:r>
            <w:r w:rsidRPr="001F611F">
              <w:t xml:space="preserve"> que les compagnons appartiennent à des Devoirs (associations) ayant leur devise. Il indique </w:t>
            </w:r>
            <w:r>
              <w:t xml:space="preserve">par </w:t>
            </w:r>
            <w:r w:rsidRPr="001F611F">
              <w:t>ailleurs celle du Devoir dont il est question dans la vidéo</w:t>
            </w:r>
            <w:r>
              <w:t xml:space="preserve"> et explique pourquoi elle</w:t>
            </w:r>
            <w:r w:rsidR="00747222">
              <w:t xml:space="preserve"> est tenu</w:t>
            </w:r>
            <w:r>
              <w:t>e</w:t>
            </w:r>
            <w:r w:rsidR="00747222">
              <w:t xml:space="preserve"> </w:t>
            </w:r>
            <w:r>
              <w:t>secrète</w:t>
            </w:r>
            <w:r w:rsidR="00747222">
              <w:t>. L’élève comprend ainsi que les compagnons ont des signes et des symboles distinctifs qui leur permettent de se reconnaitre</w:t>
            </w:r>
            <w:r w:rsidR="00B77397">
              <w:t xml:space="preserve"> et qui font leur identité.</w:t>
            </w:r>
          </w:p>
        </w:tc>
        <w:tc>
          <w:tcPr>
            <w:tcW w:w="5387" w:type="dxa"/>
          </w:tcPr>
          <w:p w:rsidR="00D434DC" w:rsidRPr="00D434DC" w:rsidRDefault="001F611F" w:rsidP="00D434DC">
            <w:r>
              <w:t>.</w:t>
            </w:r>
          </w:p>
          <w:p w:rsidR="00674BD5" w:rsidRPr="00D434DC" w:rsidRDefault="00674BD5" w:rsidP="00D434DC">
            <w:pPr>
              <w:rPr>
                <w:rFonts w:asciiTheme="minorHAnsi" w:hAnsiTheme="minorHAnsi" w:cstheme="minorHAnsi"/>
                <w:b/>
              </w:rPr>
            </w:pPr>
          </w:p>
        </w:tc>
        <w:tc>
          <w:tcPr>
            <w:tcW w:w="1625" w:type="dxa"/>
            <w:vAlign w:val="center"/>
          </w:tcPr>
          <w:p w:rsidR="00747222" w:rsidRPr="00747222" w:rsidRDefault="00747222" w:rsidP="000D7BAF">
            <w:pPr>
              <w:rPr>
                <w:sz w:val="24"/>
                <w:szCs w:val="24"/>
              </w:rPr>
            </w:pPr>
            <w:r w:rsidRPr="00747222">
              <w:rPr>
                <w:sz w:val="24"/>
                <w:szCs w:val="24"/>
              </w:rPr>
              <w:t>Individuellement</w:t>
            </w:r>
          </w:p>
          <w:p w:rsidR="00674BD5" w:rsidRPr="003F2DBC" w:rsidRDefault="00674BD5" w:rsidP="000D7BAF">
            <w:pPr>
              <w:rPr>
                <w:sz w:val="24"/>
                <w:szCs w:val="24"/>
              </w:rPr>
            </w:pPr>
            <w:r>
              <w:rPr>
                <w:b/>
                <w:sz w:val="24"/>
                <w:szCs w:val="24"/>
              </w:rPr>
              <w:t>15</w:t>
            </w:r>
            <w:r w:rsidRPr="00784A76">
              <w:rPr>
                <w:b/>
                <w:sz w:val="24"/>
                <w:szCs w:val="24"/>
              </w:rPr>
              <w:t>mn</w:t>
            </w:r>
            <w:r>
              <w:rPr>
                <w:b/>
                <w:sz w:val="24"/>
                <w:szCs w:val="24"/>
              </w:rPr>
              <w:t xml:space="preserve"> </w:t>
            </w:r>
          </w:p>
        </w:tc>
      </w:tr>
      <w:tr w:rsidR="00674BD5" w:rsidRPr="001279C9" w:rsidTr="000D7BAF">
        <w:trPr>
          <w:trHeight w:val="1263"/>
        </w:trPr>
        <w:tc>
          <w:tcPr>
            <w:tcW w:w="2005" w:type="dxa"/>
            <w:vMerge/>
            <w:vAlign w:val="center"/>
          </w:tcPr>
          <w:p w:rsidR="00674BD5" w:rsidRPr="001279C9" w:rsidRDefault="00674BD5" w:rsidP="002A67C9">
            <w:pPr>
              <w:rPr>
                <w:b/>
                <w:bCs/>
                <w:sz w:val="28"/>
                <w:szCs w:val="28"/>
              </w:rPr>
            </w:pPr>
          </w:p>
        </w:tc>
        <w:tc>
          <w:tcPr>
            <w:tcW w:w="437" w:type="dxa"/>
            <w:vMerge/>
            <w:shd w:val="clear" w:color="auto" w:fill="BFBFBF" w:themeFill="background1" w:themeFillShade="BF"/>
            <w:vAlign w:val="center"/>
          </w:tcPr>
          <w:p w:rsidR="00674BD5" w:rsidRDefault="00674BD5" w:rsidP="002A67C9">
            <w:pPr>
              <w:rPr>
                <w:sz w:val="28"/>
                <w:szCs w:val="28"/>
              </w:rPr>
            </w:pPr>
          </w:p>
        </w:tc>
        <w:tc>
          <w:tcPr>
            <w:tcW w:w="5037" w:type="dxa"/>
            <w:vAlign w:val="center"/>
          </w:tcPr>
          <w:p w:rsidR="00747222" w:rsidRPr="00747222" w:rsidRDefault="00747222" w:rsidP="00747222">
            <w:pPr>
              <w:pStyle w:val="Paragraphedeliste"/>
              <w:numPr>
                <w:ilvl w:val="0"/>
                <w:numId w:val="1"/>
              </w:numPr>
              <w:ind w:right="282"/>
              <w:jc w:val="both"/>
            </w:pPr>
            <w:r w:rsidRPr="00747222">
              <w:t>identifier les valeurs défendues par le compag</w:t>
            </w:r>
            <w:r w:rsidR="00D52D58">
              <w:t>nonnage, à partir d’une vidéo et compléter</w:t>
            </w:r>
            <w:r w:rsidRPr="00747222">
              <w:t xml:space="preserve"> la 1</w:t>
            </w:r>
            <w:r w:rsidRPr="00747222">
              <w:rPr>
                <w:vertAlign w:val="superscript"/>
              </w:rPr>
              <w:t>ère</w:t>
            </w:r>
            <w:r w:rsidRPr="00747222">
              <w:t xml:space="preserve"> ligne d’un tableau</w:t>
            </w:r>
          </w:p>
          <w:p w:rsidR="00674BD5" w:rsidRPr="00D434DC" w:rsidRDefault="00DB10C0" w:rsidP="0070695D">
            <w:pPr>
              <w:ind w:right="282"/>
              <w:jc w:val="both"/>
            </w:pPr>
            <w:r>
              <w:t>afin de comprendre que le compagnonnage est une formation non seulement professionnelle mais aussi humaine et morale, l’élève complète un tableau dans lequel il relève les valeurs, les rites, les outils et la formation des compagnons (mentionnés dans la vidéo). Dans une dernière colonne, il donne du sens, explique le rôle des éléments relevés et l’image donnée du compagnon.</w:t>
            </w:r>
          </w:p>
        </w:tc>
        <w:tc>
          <w:tcPr>
            <w:tcW w:w="5387" w:type="dxa"/>
          </w:tcPr>
          <w:p w:rsidR="00D434DC" w:rsidRPr="00D434DC" w:rsidRDefault="00DB10C0" w:rsidP="00DF7A05">
            <w:r>
              <w:t>Un tableau à compléter</w:t>
            </w:r>
            <w:r w:rsidR="00642C09">
              <w:t xml:space="preserve"> « le compagnonnage, une formation morale et professionnelle »</w:t>
            </w:r>
          </w:p>
        </w:tc>
        <w:tc>
          <w:tcPr>
            <w:tcW w:w="1625" w:type="dxa"/>
            <w:vAlign w:val="center"/>
          </w:tcPr>
          <w:p w:rsidR="00674BD5" w:rsidRPr="003F2DBC" w:rsidRDefault="00642C09" w:rsidP="002A67C9">
            <w:pPr>
              <w:rPr>
                <w:sz w:val="24"/>
                <w:szCs w:val="24"/>
              </w:rPr>
            </w:pPr>
            <w:r>
              <w:rPr>
                <w:sz w:val="24"/>
                <w:szCs w:val="24"/>
              </w:rPr>
              <w:t xml:space="preserve">En </w:t>
            </w:r>
            <w:r w:rsidR="00DB10C0">
              <w:rPr>
                <w:sz w:val="24"/>
                <w:szCs w:val="24"/>
              </w:rPr>
              <w:t xml:space="preserve"> binôme</w:t>
            </w:r>
          </w:p>
          <w:p w:rsidR="00674BD5" w:rsidRPr="00F11E2F" w:rsidRDefault="00DB10C0" w:rsidP="002A67C9">
            <w:pPr>
              <w:rPr>
                <w:b/>
                <w:sz w:val="24"/>
                <w:szCs w:val="24"/>
              </w:rPr>
            </w:pPr>
            <w:r>
              <w:rPr>
                <w:b/>
                <w:sz w:val="24"/>
                <w:szCs w:val="24"/>
              </w:rPr>
              <w:t>2</w:t>
            </w:r>
            <w:r w:rsidR="00674BD5">
              <w:rPr>
                <w:b/>
                <w:sz w:val="24"/>
                <w:szCs w:val="24"/>
              </w:rPr>
              <w:t>O</w:t>
            </w:r>
            <w:r w:rsidR="00674BD5" w:rsidRPr="00F11E2F">
              <w:rPr>
                <w:b/>
                <w:sz w:val="24"/>
                <w:szCs w:val="24"/>
              </w:rPr>
              <w:t>m</w:t>
            </w:r>
            <w:r>
              <w:rPr>
                <w:b/>
                <w:sz w:val="24"/>
                <w:szCs w:val="24"/>
              </w:rPr>
              <w:t>n</w:t>
            </w:r>
          </w:p>
        </w:tc>
      </w:tr>
      <w:tr w:rsidR="00DB10C0" w:rsidRPr="001279C9" w:rsidTr="000D7BAF">
        <w:trPr>
          <w:trHeight w:val="1263"/>
        </w:trPr>
        <w:tc>
          <w:tcPr>
            <w:tcW w:w="2005" w:type="dxa"/>
            <w:vMerge/>
            <w:vAlign w:val="center"/>
          </w:tcPr>
          <w:p w:rsidR="00DB10C0" w:rsidRPr="001279C9" w:rsidRDefault="00DB10C0" w:rsidP="002A67C9">
            <w:pPr>
              <w:rPr>
                <w:b/>
                <w:bCs/>
                <w:sz w:val="28"/>
                <w:szCs w:val="28"/>
              </w:rPr>
            </w:pPr>
          </w:p>
        </w:tc>
        <w:tc>
          <w:tcPr>
            <w:tcW w:w="437" w:type="dxa"/>
            <w:vMerge/>
            <w:shd w:val="clear" w:color="auto" w:fill="BFBFBF" w:themeFill="background1" w:themeFillShade="BF"/>
            <w:vAlign w:val="center"/>
          </w:tcPr>
          <w:p w:rsidR="00DB10C0" w:rsidRDefault="00DB10C0" w:rsidP="002A67C9">
            <w:pPr>
              <w:rPr>
                <w:sz w:val="28"/>
                <w:szCs w:val="28"/>
              </w:rPr>
            </w:pPr>
          </w:p>
        </w:tc>
        <w:tc>
          <w:tcPr>
            <w:tcW w:w="5037" w:type="dxa"/>
            <w:vAlign w:val="center"/>
          </w:tcPr>
          <w:p w:rsidR="00DB10C0" w:rsidRDefault="00BB6B39" w:rsidP="00747222">
            <w:pPr>
              <w:pStyle w:val="Paragraphedeliste"/>
              <w:numPr>
                <w:ilvl w:val="0"/>
                <w:numId w:val="1"/>
              </w:numPr>
              <w:ind w:right="282"/>
              <w:jc w:val="both"/>
            </w:pPr>
            <w:r w:rsidRPr="00BB6B39">
              <w:t>identifier les autres valeurs du compagnonnage à partir de l’analyse d’un témoignage</w:t>
            </w:r>
          </w:p>
          <w:p w:rsidR="00BB6B39" w:rsidRPr="00BB6B39" w:rsidRDefault="00DF28BD" w:rsidP="00BB6B39">
            <w:pPr>
              <w:ind w:right="282"/>
              <w:jc w:val="both"/>
            </w:pPr>
            <w:r>
              <w:t>P</w:t>
            </w:r>
            <w:r w:rsidR="00BB6B39">
              <w:t xml:space="preserve">our compléter la liste des valeurs défendues et partagées par les compagnons, l’élève repère et classifie, dans le témoignage d’Agricol Perdiguier, les valeurs relevant d’une aide matérielle ; financière et </w:t>
            </w:r>
            <w:r>
              <w:t xml:space="preserve">d’un soutien moral. Il en déduit les valeurs de fraternité et solidarité et complète la dernière ligne du tableau. S’agissant de la formation professionnelle, l’élève </w:t>
            </w:r>
            <w:r w:rsidR="00642C09">
              <w:t>relève les indices du texte et complète le tableau. Enfin, à l’écrit, il émet des hypothèses quant au déroulement de la formation professionnelle.</w:t>
            </w:r>
          </w:p>
        </w:tc>
        <w:tc>
          <w:tcPr>
            <w:tcW w:w="5387" w:type="dxa"/>
          </w:tcPr>
          <w:p w:rsidR="00C6703E" w:rsidRPr="00D434DC" w:rsidRDefault="00C6703E" w:rsidP="00C6703E">
            <w:pPr>
              <w:rPr>
                <w:rFonts w:asciiTheme="minorHAnsi" w:hAnsiTheme="minorHAnsi" w:cstheme="minorHAnsi"/>
              </w:rPr>
            </w:pPr>
            <w:r w:rsidRPr="00D434DC">
              <w:t xml:space="preserve">1 extrait du </w:t>
            </w:r>
            <w:r w:rsidRPr="00D434DC">
              <w:rPr>
                <w:i/>
              </w:rPr>
              <w:t>livre du compagno</w:t>
            </w:r>
            <w:r>
              <w:rPr>
                <w:i/>
              </w:rPr>
              <w:t>n</w:t>
            </w:r>
            <w:r w:rsidRPr="00D434DC">
              <w:rPr>
                <w:i/>
              </w:rPr>
              <w:t>n</w:t>
            </w:r>
            <w:r>
              <w:t xml:space="preserve">age, </w:t>
            </w:r>
            <w:r w:rsidRPr="00D434DC">
              <w:t>d’Agricol Perdiguier</w:t>
            </w:r>
            <w:r>
              <w:t xml:space="preserve"> (1838)</w:t>
            </w:r>
            <w:r w:rsidRPr="00D434DC">
              <w:t xml:space="preserve"> « services et secours des compagnons » tiré du manuel Hachette technique 2</w:t>
            </w:r>
            <w:r w:rsidRPr="00D434DC">
              <w:rPr>
                <w:vertAlign w:val="superscript"/>
              </w:rPr>
              <w:t>nde</w:t>
            </w:r>
            <w:r w:rsidRPr="00D434DC">
              <w:t xml:space="preserve"> bac pro</w:t>
            </w:r>
            <w:r>
              <w:t xml:space="preserve"> histoire-géo-EMC</w:t>
            </w:r>
            <w:r w:rsidRPr="00D434DC">
              <w:t>,</w:t>
            </w:r>
            <w:r>
              <w:t xml:space="preserve"> août 2019,</w:t>
            </w:r>
            <w:r w:rsidRPr="00D434DC">
              <w:t xml:space="preserve"> p.76</w:t>
            </w:r>
          </w:p>
          <w:p w:rsidR="00DB10C0" w:rsidRPr="00D434DC" w:rsidRDefault="00642C09" w:rsidP="00DB10C0">
            <w:r>
              <w:t>Le tableau « le compagnonnage, une formation morale et professionnelle » à achever</w:t>
            </w:r>
          </w:p>
        </w:tc>
        <w:tc>
          <w:tcPr>
            <w:tcW w:w="1625" w:type="dxa"/>
            <w:vAlign w:val="center"/>
          </w:tcPr>
          <w:p w:rsidR="00DB10C0" w:rsidRDefault="00642C09" w:rsidP="002A67C9">
            <w:pPr>
              <w:rPr>
                <w:sz w:val="24"/>
                <w:szCs w:val="24"/>
              </w:rPr>
            </w:pPr>
            <w:r>
              <w:rPr>
                <w:sz w:val="24"/>
                <w:szCs w:val="24"/>
              </w:rPr>
              <w:t>En binôme</w:t>
            </w:r>
          </w:p>
          <w:p w:rsidR="00642C09" w:rsidRPr="00642C09" w:rsidRDefault="00642C09" w:rsidP="002A67C9">
            <w:pPr>
              <w:rPr>
                <w:b/>
                <w:sz w:val="24"/>
                <w:szCs w:val="24"/>
              </w:rPr>
            </w:pPr>
            <w:r w:rsidRPr="00642C09">
              <w:rPr>
                <w:b/>
                <w:sz w:val="24"/>
                <w:szCs w:val="24"/>
              </w:rPr>
              <w:t>20mn</w:t>
            </w:r>
          </w:p>
        </w:tc>
      </w:tr>
      <w:tr w:rsidR="00674BD5" w:rsidRPr="001279C9" w:rsidTr="002A67C9">
        <w:trPr>
          <w:trHeight w:val="111"/>
        </w:trPr>
        <w:tc>
          <w:tcPr>
            <w:tcW w:w="2005" w:type="dxa"/>
            <w:vMerge/>
            <w:vAlign w:val="center"/>
          </w:tcPr>
          <w:p w:rsidR="00674BD5" w:rsidRPr="001279C9" w:rsidRDefault="00674BD5" w:rsidP="002A67C9">
            <w:pPr>
              <w:rPr>
                <w:b/>
                <w:bCs/>
                <w:sz w:val="28"/>
                <w:szCs w:val="28"/>
              </w:rPr>
            </w:pPr>
          </w:p>
        </w:tc>
        <w:tc>
          <w:tcPr>
            <w:tcW w:w="437" w:type="dxa"/>
            <w:vMerge/>
            <w:shd w:val="clear" w:color="auto" w:fill="BFBFBF" w:themeFill="background1" w:themeFillShade="BF"/>
            <w:vAlign w:val="center"/>
          </w:tcPr>
          <w:p w:rsidR="00674BD5" w:rsidRDefault="00674BD5" w:rsidP="002A67C9">
            <w:pPr>
              <w:rPr>
                <w:sz w:val="28"/>
                <w:szCs w:val="28"/>
              </w:rPr>
            </w:pPr>
          </w:p>
        </w:tc>
        <w:tc>
          <w:tcPr>
            <w:tcW w:w="5037" w:type="dxa"/>
            <w:vAlign w:val="center"/>
          </w:tcPr>
          <w:p w:rsidR="00674BD5" w:rsidRPr="00642C09" w:rsidRDefault="00674BD5" w:rsidP="00642C09">
            <w:pPr>
              <w:pStyle w:val="Paragraphedeliste"/>
              <w:numPr>
                <w:ilvl w:val="0"/>
                <w:numId w:val="1"/>
              </w:numPr>
            </w:pPr>
            <w:r w:rsidRPr="00642C09">
              <w:rPr>
                <w:b/>
              </w:rPr>
              <w:t>Trace écrite</w:t>
            </w:r>
            <w:r w:rsidRPr="00642C09">
              <w:t xml:space="preserve"> </w:t>
            </w:r>
          </w:p>
          <w:p w:rsidR="00642C09" w:rsidRPr="00642C09" w:rsidRDefault="00642C09" w:rsidP="00642C09">
            <w:pPr>
              <w:rPr>
                <w:color w:val="000000" w:themeColor="text1"/>
              </w:rPr>
            </w:pPr>
            <w:r>
              <w:rPr>
                <w:color w:val="000000" w:themeColor="text1"/>
              </w:rPr>
              <w:t>Le tableau</w:t>
            </w:r>
            <w:r w:rsidR="006B28F5">
              <w:rPr>
                <w:color w:val="000000" w:themeColor="text1"/>
              </w:rPr>
              <w:t xml:space="preserve"> </w:t>
            </w:r>
            <w:r>
              <w:t>« le compagnonnage, une formation morale et professionnelle</w:t>
            </w:r>
            <w:r w:rsidR="00D52D58">
              <w:t xml:space="preserve"> d’un compagnon des Devoirs</w:t>
            </w:r>
            <w:r>
              <w:t> » constitue la trace écrite.</w:t>
            </w:r>
            <w:r w:rsidR="0070695D">
              <w:t xml:space="preserve"> Il permet à l’élève </w:t>
            </w:r>
            <w:r w:rsidR="0070695D">
              <w:lastRenderedPageBreak/>
              <w:t>de caractériser l’identité compagnonnique (ses valeurs, ses rites, ses symboles) tout en évoquant le parcours de formation du compagnon qui sera explicité dans la séance suivante.</w:t>
            </w:r>
            <w:r>
              <w:rPr>
                <w:color w:val="000000" w:themeColor="text1"/>
              </w:rPr>
              <w:t xml:space="preserve"> </w:t>
            </w:r>
          </w:p>
        </w:tc>
        <w:tc>
          <w:tcPr>
            <w:tcW w:w="5387" w:type="dxa"/>
          </w:tcPr>
          <w:p w:rsidR="00674BD5" w:rsidRDefault="00674BD5" w:rsidP="00DB10C0"/>
          <w:p w:rsidR="00642C09" w:rsidRPr="00D434DC" w:rsidRDefault="00642C09" w:rsidP="00DB10C0">
            <w:r>
              <w:t>Le tableau« le compagnonnage, une formation morale et professionnelle »</w:t>
            </w:r>
          </w:p>
        </w:tc>
        <w:tc>
          <w:tcPr>
            <w:tcW w:w="1625" w:type="dxa"/>
            <w:vAlign w:val="center"/>
          </w:tcPr>
          <w:p w:rsidR="00674BD5" w:rsidRPr="00AA6FE8" w:rsidRDefault="00674BD5" w:rsidP="002A67C9">
            <w:pPr>
              <w:rPr>
                <w:b/>
                <w:sz w:val="24"/>
                <w:szCs w:val="24"/>
              </w:rPr>
            </w:pPr>
          </w:p>
        </w:tc>
      </w:tr>
    </w:tbl>
    <w:p w:rsidR="00A15049" w:rsidRDefault="00A15049"/>
    <w:tbl>
      <w:tblPr>
        <w:tblStyle w:val="Grilledutableau"/>
        <w:tblW w:w="14491" w:type="dxa"/>
        <w:tblLook w:val="04A0"/>
      </w:tblPr>
      <w:tblGrid>
        <w:gridCol w:w="1800"/>
        <w:gridCol w:w="450"/>
        <w:gridCol w:w="6694"/>
        <w:gridCol w:w="3534"/>
        <w:gridCol w:w="2013"/>
      </w:tblGrid>
      <w:tr w:rsidR="006C37FA" w:rsidRPr="001279C9" w:rsidTr="002A67C9">
        <w:trPr>
          <w:trHeight w:val="328"/>
        </w:trPr>
        <w:tc>
          <w:tcPr>
            <w:tcW w:w="1804" w:type="dxa"/>
            <w:shd w:val="clear" w:color="auto" w:fill="C6D9F1" w:themeFill="text2" w:themeFillTint="33"/>
          </w:tcPr>
          <w:p w:rsidR="006C37FA" w:rsidRDefault="006C37FA" w:rsidP="002A67C9">
            <w:pPr>
              <w:rPr>
                <w:b/>
                <w:bCs/>
                <w:sz w:val="28"/>
                <w:szCs w:val="28"/>
              </w:rPr>
            </w:pPr>
          </w:p>
        </w:tc>
        <w:tc>
          <w:tcPr>
            <w:tcW w:w="12687" w:type="dxa"/>
            <w:gridSpan w:val="4"/>
            <w:shd w:val="clear" w:color="auto" w:fill="C6D9F1" w:themeFill="text2" w:themeFillTint="33"/>
            <w:vAlign w:val="center"/>
          </w:tcPr>
          <w:p w:rsidR="006C37FA" w:rsidRPr="001279C9" w:rsidRDefault="006C37FA" w:rsidP="002A67C9">
            <w:pPr>
              <w:jc w:val="center"/>
              <w:rPr>
                <w:b/>
                <w:bCs/>
                <w:sz w:val="28"/>
                <w:szCs w:val="28"/>
              </w:rPr>
            </w:pPr>
            <w:r>
              <w:rPr>
                <w:b/>
                <w:bCs/>
                <w:sz w:val="28"/>
                <w:szCs w:val="28"/>
              </w:rPr>
              <w:t>SCENARIO PEDAGOGIQUE 3</w:t>
            </w:r>
          </w:p>
        </w:tc>
      </w:tr>
      <w:tr w:rsidR="006C37FA" w:rsidRPr="001279C9" w:rsidTr="002A67C9">
        <w:trPr>
          <w:trHeight w:val="753"/>
        </w:trPr>
        <w:tc>
          <w:tcPr>
            <w:tcW w:w="1804" w:type="dxa"/>
            <w:vAlign w:val="center"/>
          </w:tcPr>
          <w:p w:rsidR="006C37FA" w:rsidRPr="001279C9" w:rsidRDefault="006C37FA" w:rsidP="002A67C9">
            <w:pPr>
              <w:jc w:val="center"/>
              <w:rPr>
                <w:b/>
                <w:bCs/>
                <w:sz w:val="28"/>
                <w:szCs w:val="28"/>
              </w:rPr>
            </w:pPr>
            <w:r>
              <w:rPr>
                <w:b/>
                <w:bCs/>
                <w:sz w:val="28"/>
                <w:szCs w:val="28"/>
              </w:rPr>
              <w:t>OBJECTIFS :</w:t>
            </w:r>
          </w:p>
        </w:tc>
        <w:tc>
          <w:tcPr>
            <w:tcW w:w="12687" w:type="dxa"/>
            <w:gridSpan w:val="4"/>
          </w:tcPr>
          <w:p w:rsidR="00920E8C" w:rsidRPr="003256D0" w:rsidRDefault="006C37FA" w:rsidP="002A67C9">
            <w:pPr>
              <w:rPr>
                <w:sz w:val="24"/>
                <w:szCs w:val="24"/>
              </w:rPr>
            </w:pPr>
            <w:r w:rsidRPr="00526EB7">
              <w:rPr>
                <w:sz w:val="24"/>
                <w:szCs w:val="24"/>
              </w:rPr>
              <w:t>-</w:t>
            </w:r>
            <w:r>
              <w:rPr>
                <w:sz w:val="24"/>
                <w:szCs w:val="24"/>
              </w:rPr>
              <w:t xml:space="preserve"> être cap</w:t>
            </w:r>
            <w:r w:rsidR="00A15049">
              <w:rPr>
                <w:sz w:val="24"/>
                <w:szCs w:val="24"/>
              </w:rPr>
              <w:t>able de décrire et caractériser</w:t>
            </w:r>
            <w:r>
              <w:rPr>
                <w:sz w:val="24"/>
                <w:szCs w:val="24"/>
              </w:rPr>
              <w:t xml:space="preserve"> le parcours de formation d’un compagnon au XIX S</w:t>
            </w:r>
          </w:p>
        </w:tc>
      </w:tr>
      <w:tr w:rsidR="006C37FA" w:rsidRPr="006C54DC" w:rsidTr="002A67C9">
        <w:trPr>
          <w:trHeight w:val="1962"/>
        </w:trPr>
        <w:tc>
          <w:tcPr>
            <w:tcW w:w="1804" w:type="dxa"/>
            <w:vMerge w:val="restart"/>
            <w:vAlign w:val="center"/>
          </w:tcPr>
          <w:p w:rsidR="006C37FA" w:rsidRDefault="006C37FA" w:rsidP="002A67C9">
            <w:pPr>
              <w:rPr>
                <w:b/>
                <w:bCs/>
                <w:sz w:val="28"/>
                <w:szCs w:val="28"/>
              </w:rPr>
            </w:pPr>
          </w:p>
          <w:p w:rsidR="00821A60" w:rsidRDefault="00821A60" w:rsidP="002A67C9">
            <w:pPr>
              <w:jc w:val="center"/>
              <w:rPr>
                <w:b/>
                <w:bCs/>
                <w:sz w:val="28"/>
                <w:szCs w:val="28"/>
              </w:rPr>
            </w:pPr>
          </w:p>
          <w:p w:rsidR="00821A60" w:rsidRDefault="00821A60" w:rsidP="002A67C9">
            <w:pPr>
              <w:jc w:val="center"/>
              <w:rPr>
                <w:b/>
                <w:bCs/>
                <w:sz w:val="28"/>
                <w:szCs w:val="28"/>
              </w:rPr>
            </w:pPr>
          </w:p>
          <w:p w:rsidR="00821A60" w:rsidRDefault="00821A60" w:rsidP="002A67C9">
            <w:pPr>
              <w:jc w:val="center"/>
              <w:rPr>
                <w:b/>
                <w:bCs/>
                <w:sz w:val="28"/>
                <w:szCs w:val="28"/>
              </w:rPr>
            </w:pPr>
          </w:p>
          <w:p w:rsidR="006C37FA" w:rsidRDefault="001A4C48" w:rsidP="002A67C9">
            <w:pPr>
              <w:jc w:val="center"/>
              <w:rPr>
                <w:b/>
                <w:bCs/>
                <w:sz w:val="28"/>
                <w:szCs w:val="28"/>
              </w:rPr>
            </w:pPr>
            <w:r>
              <w:rPr>
                <w:b/>
                <w:bCs/>
                <w:sz w:val="28"/>
                <w:szCs w:val="28"/>
              </w:rPr>
              <w:t>SEANCE N° 3</w:t>
            </w:r>
          </w:p>
          <w:p w:rsidR="006C37FA" w:rsidRPr="00836B2A" w:rsidRDefault="006C37FA" w:rsidP="002A67C9">
            <w:pPr>
              <w:jc w:val="center"/>
              <w:rPr>
                <w:b/>
                <w:bCs/>
                <w:sz w:val="28"/>
                <w:szCs w:val="28"/>
              </w:rPr>
            </w:pPr>
            <w:r w:rsidRPr="00836B2A">
              <w:rPr>
                <w:b/>
                <w:bCs/>
                <w:sz w:val="28"/>
                <w:szCs w:val="28"/>
              </w:rPr>
              <w:t>Le parcours de formation d’un compagnon : le tour de France d’Agricol Perdiguier</w:t>
            </w:r>
          </w:p>
          <w:p w:rsidR="006C37FA" w:rsidRDefault="006C37FA" w:rsidP="002A67C9">
            <w:pPr>
              <w:jc w:val="center"/>
              <w:rPr>
                <w:b/>
                <w:bCs/>
                <w:sz w:val="28"/>
                <w:szCs w:val="28"/>
              </w:rPr>
            </w:pPr>
          </w:p>
          <w:p w:rsidR="006C37FA" w:rsidRDefault="006C37FA" w:rsidP="002A67C9">
            <w:pPr>
              <w:jc w:val="center"/>
              <w:rPr>
                <w:b/>
                <w:bCs/>
                <w:sz w:val="28"/>
                <w:szCs w:val="28"/>
              </w:rPr>
            </w:pPr>
          </w:p>
          <w:p w:rsidR="00821A60" w:rsidRDefault="00821A60" w:rsidP="002A67C9">
            <w:pPr>
              <w:jc w:val="center"/>
              <w:rPr>
                <w:b/>
                <w:bCs/>
                <w:sz w:val="28"/>
                <w:szCs w:val="28"/>
              </w:rPr>
            </w:pPr>
          </w:p>
          <w:p w:rsidR="00821A60" w:rsidRDefault="00821A60" w:rsidP="002A67C9">
            <w:pPr>
              <w:jc w:val="center"/>
              <w:rPr>
                <w:b/>
                <w:bCs/>
                <w:sz w:val="28"/>
                <w:szCs w:val="28"/>
              </w:rPr>
            </w:pPr>
          </w:p>
          <w:p w:rsidR="00821A60" w:rsidRDefault="00821A60" w:rsidP="002A67C9">
            <w:pPr>
              <w:jc w:val="center"/>
              <w:rPr>
                <w:b/>
                <w:bCs/>
                <w:sz w:val="28"/>
                <w:szCs w:val="28"/>
              </w:rPr>
            </w:pPr>
          </w:p>
          <w:p w:rsidR="00821A60" w:rsidRDefault="00821A60" w:rsidP="002A67C9">
            <w:pPr>
              <w:jc w:val="center"/>
              <w:rPr>
                <w:b/>
                <w:bCs/>
                <w:sz w:val="28"/>
                <w:szCs w:val="28"/>
              </w:rPr>
            </w:pPr>
          </w:p>
          <w:p w:rsidR="006C37FA" w:rsidRPr="001279C9" w:rsidRDefault="006C37FA" w:rsidP="002A67C9">
            <w:pPr>
              <w:jc w:val="center"/>
              <w:rPr>
                <w:b/>
                <w:bCs/>
                <w:sz w:val="28"/>
                <w:szCs w:val="28"/>
              </w:rPr>
            </w:pPr>
            <w:r>
              <w:rPr>
                <w:b/>
                <w:bCs/>
                <w:sz w:val="28"/>
                <w:szCs w:val="28"/>
              </w:rPr>
              <w:t>Durée : 2 h</w:t>
            </w:r>
          </w:p>
        </w:tc>
        <w:tc>
          <w:tcPr>
            <w:tcW w:w="12687" w:type="dxa"/>
            <w:gridSpan w:val="4"/>
          </w:tcPr>
          <w:p w:rsidR="006C37FA" w:rsidRDefault="006C37FA" w:rsidP="002A67C9">
            <w:pPr>
              <w:rPr>
                <w:sz w:val="24"/>
                <w:szCs w:val="24"/>
              </w:rPr>
            </w:pPr>
            <w:r w:rsidRPr="00A82DA3">
              <w:rPr>
                <w:b/>
                <w:bCs/>
                <w:sz w:val="24"/>
                <w:szCs w:val="24"/>
                <w:lang w:val="en-US"/>
              </w:rPr>
              <w:lastRenderedPageBreak/>
              <w:t>Problématique :</w:t>
            </w:r>
            <w:r>
              <w:t xml:space="preserve"> </w:t>
            </w:r>
            <w:r>
              <w:rPr>
                <w:sz w:val="24"/>
                <w:szCs w:val="24"/>
              </w:rPr>
              <w:t xml:space="preserve">Comment et pourquoi Agricol Perdiguier fait-il son Tour de France ? Qu’en est-il de nos jours ? </w:t>
            </w:r>
          </w:p>
          <w:p w:rsidR="006C37FA" w:rsidRPr="0018345A" w:rsidRDefault="006C37FA" w:rsidP="002A67C9">
            <w:pPr>
              <w:rPr>
                <w:sz w:val="24"/>
                <w:szCs w:val="24"/>
              </w:rPr>
            </w:pPr>
            <w:r w:rsidRPr="00946069">
              <w:rPr>
                <w:b/>
                <w:sz w:val="24"/>
                <w:szCs w:val="24"/>
              </w:rPr>
              <w:t>Notions</w:t>
            </w:r>
            <w:r>
              <w:rPr>
                <w:b/>
                <w:sz w:val="24"/>
                <w:szCs w:val="24"/>
              </w:rPr>
              <w:t>/mots-clés</w:t>
            </w:r>
            <w:r>
              <w:rPr>
                <w:sz w:val="24"/>
                <w:szCs w:val="24"/>
              </w:rPr>
              <w:t xml:space="preserve"> : </w:t>
            </w:r>
            <w:r>
              <w:t>Tour de France ; compagnon ; métier</w:t>
            </w:r>
          </w:p>
          <w:p w:rsidR="006C37FA" w:rsidRDefault="006C37FA" w:rsidP="002A67C9">
            <w:pPr>
              <w:rPr>
                <w:b/>
                <w:bCs/>
                <w:sz w:val="24"/>
                <w:szCs w:val="24"/>
                <w:lang w:val="en-US"/>
              </w:rPr>
            </w:pPr>
            <w:r w:rsidRPr="00A82DA3">
              <w:rPr>
                <w:b/>
                <w:bCs/>
                <w:sz w:val="24"/>
                <w:szCs w:val="24"/>
                <w:lang w:val="en-US"/>
              </w:rPr>
              <w:t>Capacités :</w:t>
            </w:r>
            <w:r>
              <w:rPr>
                <w:b/>
                <w:bCs/>
                <w:sz w:val="24"/>
                <w:szCs w:val="24"/>
                <w:lang w:val="en-US"/>
              </w:rPr>
              <w:t xml:space="preserve"> </w:t>
            </w:r>
          </w:p>
          <w:p w:rsidR="00C75DC1" w:rsidRPr="00DB71A8" w:rsidRDefault="00C75DC1" w:rsidP="00DB71A8">
            <w:pPr>
              <w:pStyle w:val="Paragraphedeliste"/>
              <w:numPr>
                <w:ilvl w:val="0"/>
                <w:numId w:val="8"/>
              </w:numPr>
              <w:rPr>
                <w:bCs/>
                <w:sz w:val="24"/>
                <w:szCs w:val="24"/>
                <w:lang w:val="en-US"/>
              </w:rPr>
            </w:pPr>
            <w:r w:rsidRPr="00C75DC1">
              <w:rPr>
                <w:bCs/>
                <w:sz w:val="24"/>
                <w:szCs w:val="24"/>
                <w:lang w:val="en-US"/>
              </w:rPr>
              <w:t xml:space="preserve">Situer un document dans son </w:t>
            </w:r>
            <w:r w:rsidR="00DB71A8">
              <w:rPr>
                <w:bCs/>
                <w:sz w:val="24"/>
                <w:szCs w:val="24"/>
                <w:lang w:val="en-US"/>
              </w:rPr>
              <w:t xml:space="preserve">contexte </w:t>
            </w:r>
            <w:r w:rsidRPr="00DB71A8">
              <w:rPr>
                <w:bCs/>
                <w:sz w:val="24"/>
                <w:szCs w:val="24"/>
                <w:lang w:val="en-US"/>
              </w:rPr>
              <w:t>pour l’expliquer et en voir l’importance.</w:t>
            </w:r>
          </w:p>
          <w:p w:rsidR="006C37FA" w:rsidRPr="00F35EFD" w:rsidRDefault="006C37FA" w:rsidP="002A67C9">
            <w:pPr>
              <w:pStyle w:val="Paragraphedeliste"/>
              <w:numPr>
                <w:ilvl w:val="0"/>
                <w:numId w:val="8"/>
              </w:numPr>
              <w:rPr>
                <w:b/>
                <w:bCs/>
                <w:sz w:val="24"/>
                <w:szCs w:val="24"/>
                <w:lang w:val="en-US"/>
              </w:rPr>
            </w:pPr>
            <w:r w:rsidRPr="00F35EFD">
              <w:rPr>
                <w:bCs/>
                <w:sz w:val="24"/>
                <w:szCs w:val="24"/>
                <w:lang w:val="en-US"/>
              </w:rPr>
              <w:t>décrire</w:t>
            </w:r>
            <w:r w:rsidRPr="00F35EFD">
              <w:rPr>
                <w:b/>
                <w:bCs/>
                <w:sz w:val="24"/>
                <w:szCs w:val="24"/>
                <w:lang w:val="en-US"/>
              </w:rPr>
              <w:t xml:space="preserve"> </w:t>
            </w:r>
            <w:r w:rsidRPr="00F35EFD">
              <w:rPr>
                <w:bCs/>
                <w:sz w:val="24"/>
                <w:szCs w:val="24"/>
                <w:lang w:val="en-US"/>
              </w:rPr>
              <w:t>le tour de France d’un compagnon à partir des mémoires, du témoignage d’un compagnon</w:t>
            </w:r>
          </w:p>
          <w:p w:rsidR="006C37FA" w:rsidRPr="00962681" w:rsidRDefault="006C37FA" w:rsidP="002A67C9">
            <w:pPr>
              <w:rPr>
                <w:sz w:val="24"/>
                <w:szCs w:val="24"/>
              </w:rPr>
            </w:pPr>
            <w:r>
              <w:rPr>
                <w:b/>
                <w:bCs/>
                <w:sz w:val="24"/>
                <w:szCs w:val="24"/>
                <w:lang w:val="en-US"/>
              </w:rPr>
              <w:t xml:space="preserve">Repères : </w:t>
            </w:r>
            <w:r>
              <w:t xml:space="preserve">1841 : George Sand, </w:t>
            </w:r>
            <w:r w:rsidRPr="00836B2A">
              <w:rPr>
                <w:i/>
              </w:rPr>
              <w:t>Le Compagnon du tour de Franc</w:t>
            </w:r>
            <w:r>
              <w:rPr>
                <w:i/>
              </w:rPr>
              <w:t>e. </w:t>
            </w:r>
            <w:r>
              <w:t xml:space="preserve">1854 : Agricol Perdiguier, </w:t>
            </w:r>
            <w:r w:rsidRPr="00962681">
              <w:rPr>
                <w:i/>
              </w:rPr>
              <w:t>Mémoires d’un compagnon</w:t>
            </w:r>
            <w:r>
              <w:t>.</w:t>
            </w:r>
          </w:p>
        </w:tc>
      </w:tr>
      <w:tr w:rsidR="006C37FA" w:rsidRPr="001279C9" w:rsidTr="002A67C9">
        <w:trPr>
          <w:trHeight w:val="111"/>
        </w:trPr>
        <w:tc>
          <w:tcPr>
            <w:tcW w:w="1804" w:type="dxa"/>
            <w:vMerge/>
            <w:vAlign w:val="center"/>
          </w:tcPr>
          <w:p w:rsidR="006C37FA" w:rsidRPr="001279C9" w:rsidRDefault="006C37FA" w:rsidP="002A67C9">
            <w:pPr>
              <w:rPr>
                <w:b/>
                <w:bCs/>
                <w:sz w:val="28"/>
                <w:szCs w:val="28"/>
              </w:rPr>
            </w:pPr>
          </w:p>
        </w:tc>
        <w:tc>
          <w:tcPr>
            <w:tcW w:w="453" w:type="dxa"/>
            <w:vMerge w:val="restart"/>
            <w:shd w:val="clear" w:color="auto" w:fill="auto"/>
            <w:vAlign w:val="center"/>
          </w:tcPr>
          <w:p w:rsidR="006C37FA" w:rsidRDefault="006C37FA" w:rsidP="002A67C9">
            <w:pPr>
              <w:rPr>
                <w:sz w:val="28"/>
                <w:szCs w:val="28"/>
              </w:rPr>
            </w:pPr>
            <w:r>
              <w:rPr>
                <w:sz w:val="28"/>
                <w:szCs w:val="28"/>
              </w:rPr>
              <w:t>P</w:t>
            </w:r>
          </w:p>
          <w:p w:rsidR="006C37FA" w:rsidRDefault="006C37FA" w:rsidP="002A67C9">
            <w:pPr>
              <w:rPr>
                <w:sz w:val="28"/>
                <w:szCs w:val="28"/>
              </w:rPr>
            </w:pPr>
            <w:r>
              <w:rPr>
                <w:sz w:val="28"/>
                <w:szCs w:val="28"/>
              </w:rPr>
              <w:t>H</w:t>
            </w:r>
          </w:p>
          <w:p w:rsidR="006C37FA" w:rsidRDefault="006C37FA" w:rsidP="002A67C9">
            <w:pPr>
              <w:rPr>
                <w:sz w:val="28"/>
                <w:szCs w:val="28"/>
              </w:rPr>
            </w:pPr>
            <w:r>
              <w:rPr>
                <w:sz w:val="28"/>
                <w:szCs w:val="28"/>
              </w:rPr>
              <w:t>A</w:t>
            </w:r>
          </w:p>
          <w:p w:rsidR="006C37FA" w:rsidRDefault="006C37FA" w:rsidP="002A67C9">
            <w:pPr>
              <w:rPr>
                <w:sz w:val="28"/>
                <w:szCs w:val="28"/>
              </w:rPr>
            </w:pPr>
            <w:r>
              <w:rPr>
                <w:sz w:val="28"/>
                <w:szCs w:val="28"/>
              </w:rPr>
              <w:t>S</w:t>
            </w:r>
          </w:p>
          <w:p w:rsidR="006C37FA" w:rsidRDefault="006C37FA" w:rsidP="002A67C9">
            <w:pPr>
              <w:rPr>
                <w:sz w:val="28"/>
                <w:szCs w:val="28"/>
              </w:rPr>
            </w:pPr>
            <w:r>
              <w:rPr>
                <w:sz w:val="28"/>
                <w:szCs w:val="28"/>
              </w:rPr>
              <w:t>A</w:t>
            </w:r>
          </w:p>
          <w:p w:rsidR="006C37FA" w:rsidRDefault="006C37FA" w:rsidP="002A67C9">
            <w:pPr>
              <w:rPr>
                <w:sz w:val="28"/>
                <w:szCs w:val="28"/>
              </w:rPr>
            </w:pPr>
            <w:r>
              <w:rPr>
                <w:sz w:val="28"/>
                <w:szCs w:val="28"/>
              </w:rPr>
              <w:t>G</w:t>
            </w:r>
          </w:p>
          <w:p w:rsidR="006C37FA" w:rsidRDefault="006C37FA" w:rsidP="002A67C9">
            <w:pPr>
              <w:rPr>
                <w:sz w:val="28"/>
                <w:szCs w:val="28"/>
              </w:rPr>
            </w:pPr>
            <w:r>
              <w:rPr>
                <w:sz w:val="28"/>
                <w:szCs w:val="28"/>
              </w:rPr>
              <w:t>E</w:t>
            </w:r>
          </w:p>
          <w:p w:rsidR="006C37FA" w:rsidRDefault="006C37FA" w:rsidP="002A67C9">
            <w:pPr>
              <w:rPr>
                <w:sz w:val="28"/>
                <w:szCs w:val="28"/>
              </w:rPr>
            </w:pPr>
          </w:p>
        </w:tc>
        <w:tc>
          <w:tcPr>
            <w:tcW w:w="6952" w:type="dxa"/>
            <w:shd w:val="clear" w:color="auto" w:fill="auto"/>
            <w:vAlign w:val="center"/>
          </w:tcPr>
          <w:p w:rsidR="006C37FA" w:rsidRPr="00F24E38" w:rsidRDefault="006C37FA" w:rsidP="002A67C9">
            <w:pPr>
              <w:jc w:val="center"/>
              <w:rPr>
                <w:b/>
                <w:sz w:val="24"/>
                <w:szCs w:val="24"/>
              </w:rPr>
            </w:pPr>
            <w:r w:rsidRPr="00F24E38">
              <w:rPr>
                <w:b/>
                <w:sz w:val="24"/>
                <w:szCs w:val="24"/>
              </w:rPr>
              <w:lastRenderedPageBreak/>
              <w:t>PRECISER LES ACTIVITES-ELEVES</w:t>
            </w:r>
          </w:p>
        </w:tc>
        <w:tc>
          <w:tcPr>
            <w:tcW w:w="3260" w:type="dxa"/>
          </w:tcPr>
          <w:p w:rsidR="006C37FA" w:rsidRPr="00F24E38" w:rsidRDefault="006C37FA" w:rsidP="002A67C9">
            <w:pPr>
              <w:jc w:val="center"/>
              <w:rPr>
                <w:b/>
                <w:sz w:val="24"/>
                <w:szCs w:val="24"/>
              </w:rPr>
            </w:pPr>
            <w:r w:rsidRPr="00F24E38">
              <w:rPr>
                <w:b/>
                <w:sz w:val="24"/>
                <w:szCs w:val="24"/>
              </w:rPr>
              <w:t>SUPPORTS</w:t>
            </w:r>
          </w:p>
        </w:tc>
        <w:tc>
          <w:tcPr>
            <w:tcW w:w="2022" w:type="dxa"/>
            <w:shd w:val="clear" w:color="auto" w:fill="auto"/>
            <w:vAlign w:val="center"/>
          </w:tcPr>
          <w:p w:rsidR="006C37FA" w:rsidRPr="00F24E38" w:rsidRDefault="006C37FA" w:rsidP="002A67C9">
            <w:pPr>
              <w:jc w:val="center"/>
              <w:rPr>
                <w:b/>
                <w:sz w:val="24"/>
                <w:szCs w:val="24"/>
              </w:rPr>
            </w:pPr>
            <w:r w:rsidRPr="00F24E38">
              <w:rPr>
                <w:b/>
                <w:sz w:val="24"/>
                <w:szCs w:val="24"/>
              </w:rPr>
              <w:t>MODALITES</w:t>
            </w:r>
          </w:p>
          <w:p w:rsidR="006C37FA" w:rsidRPr="00F24E38" w:rsidRDefault="006C37FA" w:rsidP="002A67C9">
            <w:pPr>
              <w:jc w:val="center"/>
              <w:rPr>
                <w:b/>
                <w:sz w:val="24"/>
                <w:szCs w:val="24"/>
              </w:rPr>
            </w:pPr>
          </w:p>
        </w:tc>
      </w:tr>
      <w:tr w:rsidR="00B63356" w:rsidRPr="001279C9" w:rsidTr="002A67C9">
        <w:trPr>
          <w:trHeight w:val="111"/>
        </w:trPr>
        <w:tc>
          <w:tcPr>
            <w:tcW w:w="1804" w:type="dxa"/>
            <w:vMerge/>
            <w:vAlign w:val="center"/>
          </w:tcPr>
          <w:p w:rsidR="00B63356" w:rsidRPr="001279C9" w:rsidRDefault="00B63356" w:rsidP="002A67C9">
            <w:pPr>
              <w:rPr>
                <w:b/>
                <w:bCs/>
                <w:sz w:val="28"/>
                <w:szCs w:val="28"/>
              </w:rPr>
            </w:pPr>
          </w:p>
        </w:tc>
        <w:tc>
          <w:tcPr>
            <w:tcW w:w="453" w:type="dxa"/>
            <w:vMerge/>
            <w:shd w:val="clear" w:color="auto" w:fill="BFBFBF" w:themeFill="background1" w:themeFillShade="BF"/>
            <w:vAlign w:val="center"/>
          </w:tcPr>
          <w:p w:rsidR="00B63356" w:rsidRDefault="00B63356" w:rsidP="002A67C9">
            <w:pPr>
              <w:rPr>
                <w:sz w:val="28"/>
                <w:szCs w:val="28"/>
              </w:rPr>
            </w:pPr>
          </w:p>
        </w:tc>
        <w:tc>
          <w:tcPr>
            <w:tcW w:w="6952" w:type="dxa"/>
          </w:tcPr>
          <w:p w:rsidR="00B63356" w:rsidRDefault="00B63356" w:rsidP="002A67C9">
            <w:pPr>
              <w:pStyle w:val="Paragraphedeliste"/>
              <w:numPr>
                <w:ilvl w:val="0"/>
                <w:numId w:val="2"/>
              </w:numPr>
              <w:spacing w:after="0" w:line="240" w:lineRule="auto"/>
              <w:rPr>
                <w:sz w:val="24"/>
                <w:szCs w:val="24"/>
              </w:rPr>
            </w:pPr>
            <w:r>
              <w:rPr>
                <w:sz w:val="24"/>
                <w:szCs w:val="24"/>
              </w:rPr>
              <w:t>Phase d’accroche</w:t>
            </w:r>
          </w:p>
          <w:p w:rsidR="00B63356" w:rsidRPr="00B63356" w:rsidRDefault="00B63356" w:rsidP="00577855">
            <w:pPr>
              <w:spacing w:after="0" w:line="240" w:lineRule="auto"/>
              <w:rPr>
                <w:sz w:val="24"/>
                <w:szCs w:val="24"/>
              </w:rPr>
            </w:pPr>
            <w:r>
              <w:rPr>
                <w:sz w:val="24"/>
                <w:szCs w:val="24"/>
              </w:rPr>
              <w:t>L</w:t>
            </w:r>
            <w:r w:rsidR="00D608BF">
              <w:rPr>
                <w:sz w:val="24"/>
                <w:szCs w:val="24"/>
              </w:rPr>
              <w:t xml:space="preserve">es </w:t>
            </w:r>
            <w:r>
              <w:rPr>
                <w:sz w:val="24"/>
                <w:szCs w:val="24"/>
              </w:rPr>
              <w:t>élève</w:t>
            </w:r>
            <w:r w:rsidR="00D608BF">
              <w:rPr>
                <w:sz w:val="24"/>
                <w:szCs w:val="24"/>
              </w:rPr>
              <w:t>s</w:t>
            </w:r>
            <w:r>
              <w:rPr>
                <w:sz w:val="24"/>
                <w:szCs w:val="24"/>
              </w:rPr>
              <w:t xml:space="preserve"> présente</w:t>
            </w:r>
            <w:r w:rsidR="00D608BF">
              <w:rPr>
                <w:sz w:val="24"/>
                <w:szCs w:val="24"/>
              </w:rPr>
              <w:t>nt</w:t>
            </w:r>
            <w:r>
              <w:rPr>
                <w:sz w:val="24"/>
                <w:szCs w:val="24"/>
              </w:rPr>
              <w:t xml:space="preserve"> le document</w:t>
            </w:r>
            <w:r w:rsidR="00AD1992">
              <w:rPr>
                <w:sz w:val="24"/>
                <w:szCs w:val="24"/>
              </w:rPr>
              <w:t xml:space="preserve"> 1 (la 1</w:t>
            </w:r>
            <w:r w:rsidR="00AD1992" w:rsidRPr="00AD1992">
              <w:rPr>
                <w:sz w:val="24"/>
                <w:szCs w:val="24"/>
                <w:vertAlign w:val="superscript"/>
              </w:rPr>
              <w:t>ère</w:t>
            </w:r>
            <w:r w:rsidR="00AD1992">
              <w:rPr>
                <w:sz w:val="24"/>
                <w:szCs w:val="24"/>
              </w:rPr>
              <w:t xml:space="preserve"> de couverture)</w:t>
            </w:r>
            <w:r>
              <w:rPr>
                <w:sz w:val="24"/>
                <w:szCs w:val="24"/>
              </w:rPr>
              <w:t xml:space="preserve">. </w:t>
            </w:r>
            <w:r w:rsidR="00D608BF">
              <w:rPr>
                <w:sz w:val="24"/>
                <w:szCs w:val="24"/>
              </w:rPr>
              <w:t>Ils sont invités à réinvestir les connaissances de la séance 2 (notamment les symboles du compagnon) en identifiant le compagnon grâce à son bâton et à sa gourde. Ensuite, ils indiquent ce que fait le compagnon</w:t>
            </w:r>
            <w:r w:rsidR="00577855">
              <w:rPr>
                <w:sz w:val="24"/>
                <w:szCs w:val="24"/>
              </w:rPr>
              <w:t>, d’où il vient</w:t>
            </w:r>
            <w:r w:rsidR="00D608BF">
              <w:rPr>
                <w:sz w:val="24"/>
                <w:szCs w:val="24"/>
              </w:rPr>
              <w:t xml:space="preserve"> et</w:t>
            </w:r>
            <w:r w:rsidR="00577855">
              <w:rPr>
                <w:sz w:val="24"/>
                <w:szCs w:val="24"/>
              </w:rPr>
              <w:t xml:space="preserve"> émettent des hypothèses sur sa destination et le pourquoi de son déplacement.</w:t>
            </w:r>
            <w:r w:rsidR="00D608BF">
              <w:rPr>
                <w:sz w:val="24"/>
                <w:szCs w:val="24"/>
              </w:rPr>
              <w:t xml:space="preserve"> </w:t>
            </w:r>
          </w:p>
        </w:tc>
        <w:tc>
          <w:tcPr>
            <w:tcW w:w="3260" w:type="dxa"/>
          </w:tcPr>
          <w:p w:rsidR="00B63356" w:rsidRDefault="00B63356" w:rsidP="002A67C9">
            <w:pPr>
              <w:rPr>
                <w:sz w:val="24"/>
                <w:szCs w:val="24"/>
              </w:rPr>
            </w:pPr>
            <w:r>
              <w:rPr>
                <w:sz w:val="24"/>
                <w:szCs w:val="24"/>
              </w:rPr>
              <w:t>Une photo de la 1</w:t>
            </w:r>
            <w:r w:rsidRPr="00B63356">
              <w:rPr>
                <w:sz w:val="24"/>
                <w:szCs w:val="24"/>
                <w:vertAlign w:val="superscript"/>
              </w:rPr>
              <w:t>ère</w:t>
            </w:r>
            <w:r>
              <w:rPr>
                <w:sz w:val="24"/>
                <w:szCs w:val="24"/>
              </w:rPr>
              <w:t xml:space="preserve"> de couverture de l’ouvrage de Sand, le compagnon du Tour de France</w:t>
            </w:r>
            <w:r w:rsidR="00D608BF">
              <w:rPr>
                <w:sz w:val="24"/>
                <w:szCs w:val="24"/>
              </w:rPr>
              <w:t>, paru aux Editions Cosmopolis.</w:t>
            </w:r>
          </w:p>
          <w:p w:rsidR="00B63356" w:rsidRDefault="000A61D8" w:rsidP="002A67C9">
            <w:pPr>
              <w:rPr>
                <w:sz w:val="24"/>
                <w:szCs w:val="24"/>
              </w:rPr>
            </w:pPr>
            <w:hyperlink r:id="rId8" w:history="1">
              <w:r w:rsidR="00B63356" w:rsidRPr="00804AC2">
                <w:rPr>
                  <w:rStyle w:val="Lienhypertexte"/>
                  <w:sz w:val="24"/>
                  <w:szCs w:val="24"/>
                </w:rPr>
                <w:t>https://www.ebay.fr/itm/George-SAND-Le-Compagnon-du-Tour-de-France-Edition-Cosmopolis-LYON-/113911888140</w:t>
              </w:r>
            </w:hyperlink>
          </w:p>
        </w:tc>
        <w:tc>
          <w:tcPr>
            <w:tcW w:w="2022" w:type="dxa"/>
            <w:vAlign w:val="center"/>
          </w:tcPr>
          <w:p w:rsidR="00B63356" w:rsidRPr="00B63356" w:rsidRDefault="00B63356" w:rsidP="002A67C9">
            <w:pPr>
              <w:rPr>
                <w:b/>
                <w:sz w:val="24"/>
                <w:szCs w:val="24"/>
              </w:rPr>
            </w:pPr>
            <w:r w:rsidRPr="00B63356">
              <w:rPr>
                <w:b/>
                <w:sz w:val="24"/>
                <w:szCs w:val="24"/>
              </w:rPr>
              <w:t xml:space="preserve">5mn </w:t>
            </w:r>
          </w:p>
          <w:p w:rsidR="00B63356" w:rsidRPr="00666164" w:rsidRDefault="00B63356" w:rsidP="002A67C9">
            <w:pPr>
              <w:rPr>
                <w:sz w:val="24"/>
                <w:szCs w:val="24"/>
              </w:rPr>
            </w:pPr>
            <w:r>
              <w:rPr>
                <w:sz w:val="24"/>
                <w:szCs w:val="24"/>
              </w:rPr>
              <w:t>Oral/ Collectivement</w:t>
            </w:r>
          </w:p>
        </w:tc>
      </w:tr>
      <w:tr w:rsidR="006C37FA" w:rsidRPr="001279C9" w:rsidTr="002A67C9">
        <w:trPr>
          <w:trHeight w:val="111"/>
        </w:trPr>
        <w:tc>
          <w:tcPr>
            <w:tcW w:w="1804" w:type="dxa"/>
            <w:vMerge/>
            <w:vAlign w:val="center"/>
          </w:tcPr>
          <w:p w:rsidR="006C37FA" w:rsidRPr="001279C9" w:rsidRDefault="006C37FA" w:rsidP="002A67C9">
            <w:pPr>
              <w:rPr>
                <w:b/>
                <w:bCs/>
                <w:sz w:val="28"/>
                <w:szCs w:val="28"/>
              </w:rPr>
            </w:pPr>
          </w:p>
        </w:tc>
        <w:tc>
          <w:tcPr>
            <w:tcW w:w="453" w:type="dxa"/>
            <w:vMerge/>
            <w:shd w:val="clear" w:color="auto" w:fill="BFBFBF" w:themeFill="background1" w:themeFillShade="BF"/>
            <w:vAlign w:val="center"/>
          </w:tcPr>
          <w:p w:rsidR="006C37FA" w:rsidRDefault="006C37FA" w:rsidP="002A67C9">
            <w:pPr>
              <w:rPr>
                <w:sz w:val="28"/>
                <w:szCs w:val="28"/>
              </w:rPr>
            </w:pPr>
          </w:p>
        </w:tc>
        <w:tc>
          <w:tcPr>
            <w:tcW w:w="6952" w:type="dxa"/>
          </w:tcPr>
          <w:p w:rsidR="006C37FA" w:rsidRDefault="006C37FA" w:rsidP="002A67C9">
            <w:pPr>
              <w:pStyle w:val="Paragraphedeliste"/>
              <w:numPr>
                <w:ilvl w:val="0"/>
                <w:numId w:val="2"/>
              </w:numPr>
              <w:spacing w:after="0" w:line="240" w:lineRule="auto"/>
              <w:rPr>
                <w:sz w:val="24"/>
                <w:szCs w:val="24"/>
              </w:rPr>
            </w:pPr>
            <w:r w:rsidRPr="00C17640">
              <w:rPr>
                <w:sz w:val="24"/>
                <w:szCs w:val="24"/>
              </w:rPr>
              <w:t xml:space="preserve"> </w:t>
            </w:r>
            <w:r>
              <w:rPr>
                <w:sz w:val="24"/>
                <w:szCs w:val="24"/>
              </w:rPr>
              <w:t>contextualiser l’ouvrage d’Agricol Perdiguier</w:t>
            </w:r>
            <w:r w:rsidR="00A6302C">
              <w:rPr>
                <w:sz w:val="24"/>
                <w:szCs w:val="24"/>
              </w:rPr>
              <w:t xml:space="preserve"> (doc.2)</w:t>
            </w:r>
            <w:r>
              <w:rPr>
                <w:sz w:val="24"/>
                <w:szCs w:val="24"/>
              </w:rPr>
              <w:t xml:space="preserve"> et celui de George Sand</w:t>
            </w:r>
            <w:r w:rsidR="00A6302C">
              <w:rPr>
                <w:sz w:val="24"/>
                <w:szCs w:val="24"/>
              </w:rPr>
              <w:t xml:space="preserve"> (doc.3)</w:t>
            </w:r>
          </w:p>
          <w:p w:rsidR="006C37FA" w:rsidRPr="003F2DBC" w:rsidRDefault="006C37FA" w:rsidP="002A67C9">
            <w:pPr>
              <w:pStyle w:val="Paragraphedeliste"/>
              <w:spacing w:after="0" w:line="240" w:lineRule="auto"/>
              <w:rPr>
                <w:sz w:val="24"/>
                <w:szCs w:val="24"/>
              </w:rPr>
            </w:pPr>
          </w:p>
          <w:p w:rsidR="006C37FA" w:rsidRPr="00821A60" w:rsidRDefault="00A6302C" w:rsidP="003E25A2">
            <w:pPr>
              <w:rPr>
                <w:sz w:val="24"/>
                <w:szCs w:val="24"/>
              </w:rPr>
            </w:pPr>
            <w:r>
              <w:rPr>
                <w:sz w:val="24"/>
                <w:szCs w:val="24"/>
              </w:rPr>
              <w:t>A</w:t>
            </w:r>
            <w:r w:rsidR="006C37FA">
              <w:rPr>
                <w:sz w:val="24"/>
                <w:szCs w:val="24"/>
              </w:rPr>
              <w:t xml:space="preserve">fin de </w:t>
            </w:r>
            <w:r w:rsidR="003E25A2">
              <w:rPr>
                <w:sz w:val="24"/>
                <w:szCs w:val="24"/>
              </w:rPr>
              <w:t>comprendre le contexte de rédaction et de parution des 2 textes ainsi que leur valeur historique, l’élève complète les 2 premières lignes d’un tableau mentionnant les auteurs, la nature des documents, l’année de publication, le thème abordé et le contexte historique (en s’appuyant sur la chronologie de la séance 1). Dans un 2</w:t>
            </w:r>
            <w:r w:rsidR="003E25A2" w:rsidRPr="003E25A2">
              <w:rPr>
                <w:sz w:val="24"/>
                <w:szCs w:val="24"/>
                <w:vertAlign w:val="superscript"/>
              </w:rPr>
              <w:t>ème</w:t>
            </w:r>
            <w:r w:rsidR="003E25A2">
              <w:rPr>
                <w:sz w:val="24"/>
                <w:szCs w:val="24"/>
              </w:rPr>
              <w:t xml:space="preserve"> temps, en complétant les 3 dernières lignes du tableau, il </w:t>
            </w:r>
            <w:r>
              <w:rPr>
                <w:sz w:val="24"/>
                <w:szCs w:val="24"/>
              </w:rPr>
              <w:t>pour</w:t>
            </w:r>
            <w:r w:rsidR="003E25A2">
              <w:rPr>
                <w:sz w:val="24"/>
                <w:szCs w:val="24"/>
              </w:rPr>
              <w:t xml:space="preserve">suit une démarche d’analyse historique en émettant des hypothèses quant à : l’intérêt historique de ces types de sources ; l’attitude critique à avoir et les raisons qui ont pu pousser les auteurs à </w:t>
            </w:r>
            <w:r w:rsidR="00821A60">
              <w:rPr>
                <w:sz w:val="24"/>
                <w:szCs w:val="24"/>
              </w:rPr>
              <w:t xml:space="preserve">les </w:t>
            </w:r>
            <w:r w:rsidR="003E25A2">
              <w:rPr>
                <w:sz w:val="24"/>
                <w:szCs w:val="24"/>
              </w:rPr>
              <w:t>écrire.</w:t>
            </w:r>
          </w:p>
        </w:tc>
        <w:tc>
          <w:tcPr>
            <w:tcW w:w="3260" w:type="dxa"/>
          </w:tcPr>
          <w:p w:rsidR="00C6703E" w:rsidRDefault="00C6703E" w:rsidP="00C6703E">
            <w:pPr>
              <w:rPr>
                <w:sz w:val="24"/>
                <w:szCs w:val="24"/>
              </w:rPr>
            </w:pPr>
            <w:r>
              <w:rPr>
                <w:sz w:val="24"/>
                <w:szCs w:val="24"/>
              </w:rPr>
              <w:t xml:space="preserve">1 chronologie « l’histoire du compagnonnage depuis la fin du Moyen-âge » (Doc.1 séance1) </w:t>
            </w:r>
          </w:p>
          <w:p w:rsidR="00C6703E" w:rsidRDefault="00C6703E" w:rsidP="00C6703E">
            <w:pPr>
              <w:rPr>
                <w:sz w:val="24"/>
                <w:szCs w:val="24"/>
              </w:rPr>
            </w:pPr>
            <w:r>
              <w:rPr>
                <w:sz w:val="24"/>
                <w:szCs w:val="24"/>
              </w:rPr>
              <w:t xml:space="preserve">1 extrait des </w:t>
            </w:r>
            <w:r w:rsidRPr="00B647FD">
              <w:rPr>
                <w:i/>
                <w:sz w:val="24"/>
                <w:szCs w:val="24"/>
              </w:rPr>
              <w:t>Mémoires d’un compagnon</w:t>
            </w:r>
            <w:r>
              <w:rPr>
                <w:sz w:val="24"/>
                <w:szCs w:val="24"/>
              </w:rPr>
              <w:t xml:space="preserve"> de Agricol Perdiguier </w:t>
            </w:r>
            <w:r w:rsidRPr="00C70837">
              <w:rPr>
                <w:sz w:val="20"/>
                <w:szCs w:val="20"/>
              </w:rPr>
              <w:t>(2</w:t>
            </w:r>
            <w:r w:rsidRPr="00C70837">
              <w:rPr>
                <w:sz w:val="20"/>
                <w:szCs w:val="20"/>
                <w:vertAlign w:val="superscript"/>
              </w:rPr>
              <w:t>nde</w:t>
            </w:r>
            <w:r w:rsidRPr="00C70837">
              <w:rPr>
                <w:sz w:val="20"/>
                <w:szCs w:val="20"/>
              </w:rPr>
              <w:t xml:space="preserve"> bac pro </w:t>
            </w:r>
            <w:r>
              <w:rPr>
                <w:sz w:val="20"/>
                <w:szCs w:val="20"/>
              </w:rPr>
              <w:t>histoire-géo-EMC manuel Hachette technique, programme 2019, août 2019 p.74</w:t>
            </w:r>
            <w:r w:rsidRPr="00C70837">
              <w:rPr>
                <w:sz w:val="20"/>
                <w:szCs w:val="20"/>
              </w:rPr>
              <w:t>)</w:t>
            </w:r>
            <w:r>
              <w:rPr>
                <w:sz w:val="24"/>
                <w:szCs w:val="24"/>
              </w:rPr>
              <w:t xml:space="preserve"> </w:t>
            </w:r>
          </w:p>
          <w:p w:rsidR="006C37FA" w:rsidRPr="003F2DBC" w:rsidRDefault="00C6703E" w:rsidP="00C6703E">
            <w:pPr>
              <w:rPr>
                <w:sz w:val="24"/>
                <w:szCs w:val="24"/>
              </w:rPr>
            </w:pPr>
            <w:r>
              <w:rPr>
                <w:sz w:val="24"/>
                <w:szCs w:val="24"/>
              </w:rPr>
              <w:t xml:space="preserve">1 extrait de George Sand, </w:t>
            </w:r>
            <w:r w:rsidRPr="00B647FD">
              <w:rPr>
                <w:i/>
                <w:sz w:val="24"/>
                <w:szCs w:val="24"/>
              </w:rPr>
              <w:t>Le compagnon du Tour de France</w:t>
            </w:r>
            <w:r>
              <w:rPr>
                <w:sz w:val="24"/>
                <w:szCs w:val="24"/>
              </w:rPr>
              <w:t>, 1840.</w:t>
            </w:r>
            <w:r w:rsidRPr="00C70837">
              <w:rPr>
                <w:sz w:val="20"/>
                <w:szCs w:val="20"/>
              </w:rPr>
              <w:t xml:space="preserve"> (2</w:t>
            </w:r>
            <w:r w:rsidRPr="00C70837">
              <w:rPr>
                <w:sz w:val="20"/>
                <w:szCs w:val="20"/>
                <w:vertAlign w:val="superscript"/>
              </w:rPr>
              <w:t>nde</w:t>
            </w:r>
            <w:r w:rsidRPr="00C70837">
              <w:rPr>
                <w:sz w:val="20"/>
                <w:szCs w:val="20"/>
              </w:rPr>
              <w:t xml:space="preserve"> bac pro </w:t>
            </w:r>
            <w:r>
              <w:rPr>
                <w:sz w:val="20"/>
                <w:szCs w:val="20"/>
              </w:rPr>
              <w:t>histoire-géo-EMC manuel Hachette technique, programme 2019, août 2019 p.74</w:t>
            </w:r>
            <w:r w:rsidRPr="00C70837">
              <w:rPr>
                <w:sz w:val="20"/>
                <w:szCs w:val="20"/>
              </w:rPr>
              <w:t>)</w:t>
            </w:r>
          </w:p>
        </w:tc>
        <w:tc>
          <w:tcPr>
            <w:tcW w:w="2022" w:type="dxa"/>
            <w:vAlign w:val="center"/>
          </w:tcPr>
          <w:p w:rsidR="006C37FA" w:rsidRPr="00666164" w:rsidRDefault="006C37FA" w:rsidP="002A67C9">
            <w:pPr>
              <w:rPr>
                <w:sz w:val="24"/>
                <w:szCs w:val="24"/>
              </w:rPr>
            </w:pPr>
            <w:r w:rsidRPr="00666164">
              <w:rPr>
                <w:sz w:val="24"/>
                <w:szCs w:val="24"/>
              </w:rPr>
              <w:t xml:space="preserve">Cours </w:t>
            </w:r>
            <w:r w:rsidR="00642C09">
              <w:rPr>
                <w:sz w:val="24"/>
                <w:szCs w:val="24"/>
              </w:rPr>
              <w:t>dialogué</w:t>
            </w:r>
            <w:r>
              <w:rPr>
                <w:sz w:val="24"/>
                <w:szCs w:val="24"/>
              </w:rPr>
              <w:t xml:space="preserve"> + </w:t>
            </w:r>
            <w:r w:rsidR="003E25A2">
              <w:rPr>
                <w:sz w:val="24"/>
                <w:szCs w:val="24"/>
              </w:rPr>
              <w:t>collectivement à l’oral</w:t>
            </w:r>
          </w:p>
          <w:p w:rsidR="006C37FA" w:rsidRDefault="003E25A2" w:rsidP="002A67C9">
            <w:pPr>
              <w:rPr>
                <w:b/>
                <w:sz w:val="24"/>
                <w:szCs w:val="24"/>
              </w:rPr>
            </w:pPr>
            <w:r>
              <w:rPr>
                <w:b/>
                <w:sz w:val="24"/>
                <w:szCs w:val="24"/>
              </w:rPr>
              <w:t>20</w:t>
            </w:r>
            <w:r w:rsidR="006C37FA" w:rsidRPr="00156E3B">
              <w:rPr>
                <w:b/>
                <w:sz w:val="24"/>
                <w:szCs w:val="24"/>
              </w:rPr>
              <w:t>mn</w:t>
            </w:r>
            <w:r w:rsidR="006C37FA">
              <w:rPr>
                <w:b/>
                <w:sz w:val="24"/>
                <w:szCs w:val="24"/>
              </w:rPr>
              <w:t xml:space="preserve"> </w:t>
            </w:r>
          </w:p>
          <w:p w:rsidR="006C37FA" w:rsidRDefault="006C37FA" w:rsidP="002A67C9">
            <w:pPr>
              <w:rPr>
                <w:b/>
                <w:sz w:val="24"/>
                <w:szCs w:val="24"/>
              </w:rPr>
            </w:pPr>
          </w:p>
          <w:p w:rsidR="006C37FA" w:rsidRPr="003F2DBC" w:rsidRDefault="006C37FA" w:rsidP="002A67C9">
            <w:pPr>
              <w:rPr>
                <w:sz w:val="24"/>
                <w:szCs w:val="24"/>
              </w:rPr>
            </w:pPr>
          </w:p>
        </w:tc>
      </w:tr>
      <w:tr w:rsidR="006C37FA" w:rsidRPr="001279C9" w:rsidTr="002A67C9">
        <w:trPr>
          <w:trHeight w:val="1196"/>
        </w:trPr>
        <w:tc>
          <w:tcPr>
            <w:tcW w:w="1804" w:type="dxa"/>
            <w:vMerge/>
            <w:vAlign w:val="center"/>
          </w:tcPr>
          <w:p w:rsidR="006C37FA" w:rsidRPr="001279C9" w:rsidRDefault="006C37FA" w:rsidP="002A67C9">
            <w:pPr>
              <w:rPr>
                <w:b/>
                <w:bCs/>
                <w:sz w:val="28"/>
                <w:szCs w:val="28"/>
              </w:rPr>
            </w:pPr>
          </w:p>
        </w:tc>
        <w:tc>
          <w:tcPr>
            <w:tcW w:w="453" w:type="dxa"/>
            <w:vMerge/>
            <w:shd w:val="clear" w:color="auto" w:fill="BFBFBF" w:themeFill="background1" w:themeFillShade="BF"/>
            <w:vAlign w:val="center"/>
          </w:tcPr>
          <w:p w:rsidR="006C37FA" w:rsidRDefault="006C37FA" w:rsidP="002A67C9">
            <w:pPr>
              <w:rPr>
                <w:sz w:val="28"/>
                <w:szCs w:val="28"/>
              </w:rPr>
            </w:pPr>
          </w:p>
        </w:tc>
        <w:tc>
          <w:tcPr>
            <w:tcW w:w="6952" w:type="dxa"/>
            <w:vAlign w:val="center"/>
          </w:tcPr>
          <w:p w:rsidR="006C37FA" w:rsidRPr="00C70837" w:rsidRDefault="006C37FA" w:rsidP="002A67C9">
            <w:pPr>
              <w:pStyle w:val="Paragraphedeliste"/>
              <w:numPr>
                <w:ilvl w:val="0"/>
                <w:numId w:val="2"/>
              </w:numPr>
              <w:jc w:val="both"/>
              <w:rPr>
                <w:sz w:val="24"/>
                <w:szCs w:val="24"/>
              </w:rPr>
            </w:pPr>
            <w:r w:rsidRPr="00C70837">
              <w:rPr>
                <w:sz w:val="24"/>
                <w:szCs w:val="24"/>
              </w:rPr>
              <w:t>Connaitre les conditions de départ</w:t>
            </w:r>
            <w:r w:rsidR="003E25A2">
              <w:rPr>
                <w:sz w:val="24"/>
                <w:szCs w:val="24"/>
              </w:rPr>
              <w:t xml:space="preserve"> et les motivations</w:t>
            </w:r>
            <w:r w:rsidRPr="00C70837">
              <w:rPr>
                <w:sz w:val="24"/>
                <w:szCs w:val="24"/>
              </w:rPr>
              <w:t xml:space="preserve"> de Perdiguier pour son tour de </w:t>
            </w:r>
            <w:r>
              <w:rPr>
                <w:sz w:val="24"/>
                <w:szCs w:val="24"/>
              </w:rPr>
              <w:t>France</w:t>
            </w:r>
          </w:p>
          <w:p w:rsidR="006C37FA" w:rsidRPr="001C44DE" w:rsidRDefault="006C37FA" w:rsidP="00A6302C">
            <w:pPr>
              <w:jc w:val="both"/>
              <w:rPr>
                <w:sz w:val="24"/>
                <w:szCs w:val="24"/>
              </w:rPr>
            </w:pPr>
            <w:r>
              <w:rPr>
                <w:sz w:val="24"/>
                <w:szCs w:val="24"/>
              </w:rPr>
              <w:t>Par un jeu de questions et de relevés, por</w:t>
            </w:r>
            <w:r w:rsidR="007B21C4">
              <w:rPr>
                <w:sz w:val="24"/>
                <w:szCs w:val="24"/>
              </w:rPr>
              <w:t xml:space="preserve">tant sur les </w:t>
            </w:r>
            <w:r w:rsidR="00A6302C">
              <w:rPr>
                <w:sz w:val="24"/>
                <w:szCs w:val="24"/>
              </w:rPr>
              <w:t>doc.3 et 4 (« les étapes du Tour de France »</w:t>
            </w:r>
            <w:r>
              <w:rPr>
                <w:sz w:val="24"/>
                <w:szCs w:val="24"/>
              </w:rPr>
              <w:t>,  l’élève repère : l’âge, les motivation</w:t>
            </w:r>
            <w:r w:rsidR="00C412ED">
              <w:rPr>
                <w:sz w:val="24"/>
                <w:szCs w:val="24"/>
              </w:rPr>
              <w:t xml:space="preserve">s et le niveau de formation du futur </w:t>
            </w:r>
            <w:r>
              <w:rPr>
                <w:sz w:val="24"/>
                <w:szCs w:val="24"/>
              </w:rPr>
              <w:t>compagnon.</w:t>
            </w:r>
            <w:r w:rsidR="00E76753">
              <w:rPr>
                <w:sz w:val="24"/>
                <w:szCs w:val="24"/>
              </w:rPr>
              <w:t xml:space="preserve"> </w:t>
            </w:r>
            <w:r>
              <w:rPr>
                <w:sz w:val="24"/>
                <w:szCs w:val="24"/>
              </w:rPr>
              <w:t xml:space="preserve">Il indique ensuite le rôle et le poids de la famille dans la décision et l’autorisation de départ. </w:t>
            </w:r>
          </w:p>
        </w:tc>
        <w:tc>
          <w:tcPr>
            <w:tcW w:w="3260" w:type="dxa"/>
          </w:tcPr>
          <w:p w:rsidR="00C6703E" w:rsidRDefault="00C6703E" w:rsidP="00C6703E">
            <w:pPr>
              <w:rPr>
                <w:sz w:val="24"/>
                <w:szCs w:val="24"/>
              </w:rPr>
            </w:pPr>
            <w:r>
              <w:rPr>
                <w:sz w:val="24"/>
                <w:szCs w:val="24"/>
              </w:rPr>
              <w:t xml:space="preserve">1 extrait de George Sand, </w:t>
            </w:r>
            <w:r w:rsidRPr="00B647FD">
              <w:rPr>
                <w:i/>
                <w:sz w:val="24"/>
                <w:szCs w:val="24"/>
              </w:rPr>
              <w:t>Le compagnon du Tour de France</w:t>
            </w:r>
            <w:r>
              <w:rPr>
                <w:sz w:val="24"/>
                <w:szCs w:val="24"/>
              </w:rPr>
              <w:t>, 1840.</w:t>
            </w:r>
          </w:p>
          <w:p w:rsidR="006C37FA" w:rsidRPr="001C44DE" w:rsidRDefault="00C6703E" w:rsidP="00C6703E">
            <w:pPr>
              <w:rPr>
                <w:sz w:val="24"/>
                <w:szCs w:val="24"/>
              </w:rPr>
            </w:pPr>
            <w:r>
              <w:rPr>
                <w:sz w:val="24"/>
                <w:szCs w:val="24"/>
              </w:rPr>
              <w:t>1 texte « les étapes du Tour de France d’Agricol Perdiguier »</w:t>
            </w:r>
            <w:r w:rsidRPr="00C70837">
              <w:rPr>
                <w:sz w:val="20"/>
                <w:szCs w:val="20"/>
              </w:rPr>
              <w:t xml:space="preserve"> (2</w:t>
            </w:r>
            <w:r w:rsidRPr="00C70837">
              <w:rPr>
                <w:sz w:val="20"/>
                <w:szCs w:val="20"/>
                <w:vertAlign w:val="superscript"/>
              </w:rPr>
              <w:t>nde</w:t>
            </w:r>
            <w:r w:rsidRPr="00C70837">
              <w:rPr>
                <w:sz w:val="20"/>
                <w:szCs w:val="20"/>
              </w:rPr>
              <w:t xml:space="preserve"> bac pro </w:t>
            </w:r>
            <w:r>
              <w:rPr>
                <w:sz w:val="20"/>
                <w:szCs w:val="20"/>
              </w:rPr>
              <w:t>histoire-géo-EMC manuel Hachette technique, programme 2019, août 2019 p.74)</w:t>
            </w:r>
          </w:p>
        </w:tc>
        <w:tc>
          <w:tcPr>
            <w:tcW w:w="2022" w:type="dxa"/>
            <w:vAlign w:val="center"/>
          </w:tcPr>
          <w:p w:rsidR="006C37FA" w:rsidRPr="007E67E2" w:rsidRDefault="006C37FA" w:rsidP="002A67C9">
            <w:pPr>
              <w:rPr>
                <w:sz w:val="24"/>
                <w:szCs w:val="24"/>
              </w:rPr>
            </w:pPr>
            <w:r w:rsidRPr="007E67E2">
              <w:rPr>
                <w:sz w:val="24"/>
                <w:szCs w:val="24"/>
              </w:rPr>
              <w:t xml:space="preserve">Individuellement </w:t>
            </w:r>
          </w:p>
          <w:p w:rsidR="006C37FA" w:rsidRPr="00821A60" w:rsidRDefault="00A645B9" w:rsidP="002A67C9">
            <w:pPr>
              <w:rPr>
                <w:sz w:val="24"/>
                <w:szCs w:val="24"/>
              </w:rPr>
            </w:pPr>
            <w:r>
              <w:rPr>
                <w:b/>
                <w:sz w:val="24"/>
                <w:szCs w:val="24"/>
              </w:rPr>
              <w:t>20</w:t>
            </w:r>
            <w:r w:rsidR="006C37FA">
              <w:rPr>
                <w:b/>
                <w:sz w:val="24"/>
                <w:szCs w:val="24"/>
              </w:rPr>
              <w:t>mn</w:t>
            </w:r>
            <w:r w:rsidR="00821A60">
              <w:rPr>
                <w:b/>
                <w:sz w:val="24"/>
                <w:szCs w:val="24"/>
              </w:rPr>
              <w:t xml:space="preserve"> </w:t>
            </w:r>
            <w:r>
              <w:rPr>
                <w:sz w:val="24"/>
                <w:szCs w:val="24"/>
              </w:rPr>
              <w:t>(15</w:t>
            </w:r>
            <w:r w:rsidR="00821A60">
              <w:rPr>
                <w:sz w:val="24"/>
                <w:szCs w:val="24"/>
              </w:rPr>
              <w:t>mn préparation/ 5mn correction)</w:t>
            </w:r>
          </w:p>
        </w:tc>
      </w:tr>
      <w:tr w:rsidR="006C37FA" w:rsidRPr="001279C9" w:rsidTr="002A67C9">
        <w:trPr>
          <w:trHeight w:val="1196"/>
        </w:trPr>
        <w:tc>
          <w:tcPr>
            <w:tcW w:w="1804" w:type="dxa"/>
            <w:vMerge/>
            <w:vAlign w:val="center"/>
          </w:tcPr>
          <w:p w:rsidR="006C37FA" w:rsidRPr="001279C9" w:rsidRDefault="006C37FA" w:rsidP="002A67C9">
            <w:pPr>
              <w:rPr>
                <w:b/>
                <w:bCs/>
                <w:sz w:val="28"/>
                <w:szCs w:val="28"/>
              </w:rPr>
            </w:pPr>
          </w:p>
        </w:tc>
        <w:tc>
          <w:tcPr>
            <w:tcW w:w="453" w:type="dxa"/>
            <w:vMerge/>
            <w:shd w:val="clear" w:color="auto" w:fill="BFBFBF" w:themeFill="background1" w:themeFillShade="BF"/>
            <w:vAlign w:val="center"/>
          </w:tcPr>
          <w:p w:rsidR="006C37FA" w:rsidRDefault="006C37FA" w:rsidP="002A67C9">
            <w:pPr>
              <w:rPr>
                <w:sz w:val="28"/>
                <w:szCs w:val="28"/>
              </w:rPr>
            </w:pPr>
          </w:p>
        </w:tc>
        <w:tc>
          <w:tcPr>
            <w:tcW w:w="6952" w:type="dxa"/>
            <w:vAlign w:val="center"/>
          </w:tcPr>
          <w:p w:rsidR="006C37FA" w:rsidRDefault="00D10A4C" w:rsidP="002A67C9">
            <w:pPr>
              <w:pStyle w:val="Paragraphedeliste"/>
              <w:numPr>
                <w:ilvl w:val="0"/>
                <w:numId w:val="2"/>
              </w:numPr>
              <w:jc w:val="both"/>
              <w:rPr>
                <w:sz w:val="24"/>
                <w:szCs w:val="24"/>
              </w:rPr>
            </w:pPr>
            <w:r>
              <w:rPr>
                <w:sz w:val="24"/>
                <w:szCs w:val="24"/>
              </w:rPr>
              <w:t>décrire</w:t>
            </w:r>
            <w:r w:rsidR="006C37FA">
              <w:rPr>
                <w:sz w:val="24"/>
                <w:szCs w:val="24"/>
              </w:rPr>
              <w:t xml:space="preserve"> les</w:t>
            </w:r>
            <w:r w:rsidR="006019E5">
              <w:rPr>
                <w:sz w:val="24"/>
                <w:szCs w:val="24"/>
              </w:rPr>
              <w:t xml:space="preserve"> conditions de voyage </w:t>
            </w:r>
            <w:r w:rsidR="006C37FA">
              <w:rPr>
                <w:sz w:val="24"/>
                <w:szCs w:val="24"/>
              </w:rPr>
              <w:t>du</w:t>
            </w:r>
            <w:r w:rsidR="006019E5">
              <w:rPr>
                <w:sz w:val="24"/>
                <w:szCs w:val="24"/>
              </w:rPr>
              <w:t>rant le</w:t>
            </w:r>
            <w:r w:rsidR="006C37FA">
              <w:rPr>
                <w:sz w:val="24"/>
                <w:szCs w:val="24"/>
              </w:rPr>
              <w:t xml:space="preserve"> Tour de France</w:t>
            </w:r>
          </w:p>
          <w:p w:rsidR="006C37FA" w:rsidRDefault="006C37FA" w:rsidP="002A67C9">
            <w:pPr>
              <w:jc w:val="both"/>
              <w:rPr>
                <w:sz w:val="24"/>
                <w:szCs w:val="24"/>
              </w:rPr>
            </w:pPr>
            <w:r>
              <w:rPr>
                <w:sz w:val="24"/>
                <w:szCs w:val="24"/>
              </w:rPr>
              <w:t xml:space="preserve">Afin de connaitre les conditions de voyage des apprentis durant leur tour de France et retrouver les valeurs </w:t>
            </w:r>
            <w:r w:rsidR="00D10A4C">
              <w:rPr>
                <w:sz w:val="24"/>
                <w:szCs w:val="24"/>
              </w:rPr>
              <w:t>partagées</w:t>
            </w:r>
            <w:r w:rsidR="006019E5">
              <w:rPr>
                <w:sz w:val="24"/>
                <w:szCs w:val="24"/>
              </w:rPr>
              <w:t xml:space="preserve"> par les compagnons</w:t>
            </w:r>
            <w:r w:rsidR="00D10A4C">
              <w:rPr>
                <w:sz w:val="24"/>
                <w:szCs w:val="24"/>
              </w:rPr>
              <w:t xml:space="preserve"> au XIXs</w:t>
            </w:r>
            <w:r>
              <w:rPr>
                <w:sz w:val="24"/>
                <w:szCs w:val="24"/>
              </w:rPr>
              <w:t xml:space="preserve">,  l’élève </w:t>
            </w:r>
            <w:r w:rsidR="00D10A4C">
              <w:rPr>
                <w:sz w:val="24"/>
                <w:szCs w:val="24"/>
              </w:rPr>
              <w:t>répond à des questions sur : la durée du voyage ; les différents acteurs et leur rôle durant la formation</w:t>
            </w:r>
            <w:r w:rsidR="00821A60">
              <w:rPr>
                <w:sz w:val="24"/>
                <w:szCs w:val="24"/>
              </w:rPr>
              <w:t>.</w:t>
            </w:r>
          </w:p>
          <w:p w:rsidR="006C37FA" w:rsidRDefault="006C37FA" w:rsidP="002A67C9">
            <w:pPr>
              <w:jc w:val="both"/>
              <w:rPr>
                <w:sz w:val="24"/>
                <w:szCs w:val="24"/>
              </w:rPr>
            </w:pPr>
            <w:r>
              <w:rPr>
                <w:sz w:val="24"/>
                <w:szCs w:val="24"/>
              </w:rPr>
              <w:t xml:space="preserve">Une carte des étapes de son Tour de France est vidéoprojetée afin qu’il puisse visualiser le parcours et se repérer </w:t>
            </w:r>
            <w:r>
              <w:rPr>
                <w:sz w:val="24"/>
                <w:szCs w:val="24"/>
              </w:rPr>
              <w:lastRenderedPageBreak/>
              <w:t>géographiquement.</w:t>
            </w:r>
          </w:p>
          <w:p w:rsidR="006C37FA" w:rsidRPr="00CE4D39" w:rsidRDefault="006C37FA" w:rsidP="006842BA">
            <w:pPr>
              <w:pStyle w:val="Paragraphedeliste"/>
              <w:numPr>
                <w:ilvl w:val="0"/>
                <w:numId w:val="8"/>
              </w:numPr>
              <w:jc w:val="both"/>
              <w:rPr>
                <w:color w:val="00B0F0"/>
                <w:sz w:val="24"/>
                <w:szCs w:val="24"/>
              </w:rPr>
            </w:pPr>
          </w:p>
        </w:tc>
        <w:tc>
          <w:tcPr>
            <w:tcW w:w="3260" w:type="dxa"/>
          </w:tcPr>
          <w:p w:rsidR="001C44DE" w:rsidRDefault="001C44DE" w:rsidP="002A67C9">
            <w:pPr>
              <w:rPr>
                <w:sz w:val="24"/>
                <w:szCs w:val="24"/>
              </w:rPr>
            </w:pPr>
          </w:p>
          <w:p w:rsidR="00C6703E" w:rsidRDefault="00C6703E" w:rsidP="00C6703E">
            <w:pPr>
              <w:rPr>
                <w:sz w:val="24"/>
                <w:szCs w:val="24"/>
              </w:rPr>
            </w:pPr>
            <w:r>
              <w:rPr>
                <w:sz w:val="24"/>
                <w:szCs w:val="24"/>
              </w:rPr>
              <w:t xml:space="preserve">1 carte vidéoprojetée des étapes du tour de France d’Agricol Perdiguier </w:t>
            </w:r>
            <w:r w:rsidRPr="00C70837">
              <w:rPr>
                <w:sz w:val="20"/>
                <w:szCs w:val="20"/>
              </w:rPr>
              <w:t>(2</w:t>
            </w:r>
            <w:r w:rsidRPr="00C70837">
              <w:rPr>
                <w:sz w:val="20"/>
                <w:szCs w:val="20"/>
                <w:vertAlign w:val="superscript"/>
              </w:rPr>
              <w:t>nde</w:t>
            </w:r>
            <w:r w:rsidRPr="00C70837">
              <w:rPr>
                <w:sz w:val="20"/>
                <w:szCs w:val="20"/>
              </w:rPr>
              <w:t xml:space="preserve"> bac pro</w:t>
            </w:r>
            <w:r>
              <w:rPr>
                <w:sz w:val="20"/>
                <w:szCs w:val="20"/>
              </w:rPr>
              <w:t xml:space="preserve"> histoire-géo-EMC,</w:t>
            </w:r>
            <w:r w:rsidRPr="00C70837">
              <w:rPr>
                <w:sz w:val="20"/>
                <w:szCs w:val="20"/>
              </w:rPr>
              <w:t xml:space="preserve"> manuel Nathan technique, Coll. Dialogues, nouveau programme 2019,</w:t>
            </w:r>
            <w:r>
              <w:rPr>
                <w:sz w:val="20"/>
                <w:szCs w:val="20"/>
              </w:rPr>
              <w:t xml:space="preserve"> juin 2019,</w:t>
            </w:r>
            <w:r w:rsidRPr="00C70837">
              <w:rPr>
                <w:sz w:val="20"/>
                <w:szCs w:val="20"/>
              </w:rPr>
              <w:t xml:space="preserve"> p.82)</w:t>
            </w:r>
            <w:r>
              <w:rPr>
                <w:sz w:val="24"/>
                <w:szCs w:val="24"/>
              </w:rPr>
              <w:t xml:space="preserve"> </w:t>
            </w:r>
          </w:p>
          <w:p w:rsidR="005B7AB7" w:rsidRPr="006E6279" w:rsidRDefault="00C6703E" w:rsidP="00C6703E">
            <w:pPr>
              <w:rPr>
                <w:sz w:val="24"/>
                <w:szCs w:val="24"/>
              </w:rPr>
            </w:pPr>
            <w:r>
              <w:rPr>
                <w:sz w:val="24"/>
                <w:szCs w:val="24"/>
              </w:rPr>
              <w:lastRenderedPageBreak/>
              <w:t xml:space="preserve">Texte « les difficultés rencontrées lors du voyage », extrait des </w:t>
            </w:r>
            <w:r w:rsidRPr="00FF5059">
              <w:rPr>
                <w:i/>
                <w:sz w:val="24"/>
                <w:szCs w:val="24"/>
              </w:rPr>
              <w:t>mémoires d’un compagnon</w:t>
            </w:r>
            <w:r>
              <w:rPr>
                <w:sz w:val="24"/>
                <w:szCs w:val="24"/>
              </w:rPr>
              <w:t>, d’Agricol Perdiguier (</w:t>
            </w:r>
            <w:r w:rsidRPr="00C70837">
              <w:rPr>
                <w:sz w:val="20"/>
                <w:szCs w:val="20"/>
              </w:rPr>
              <w:t>2</w:t>
            </w:r>
            <w:r w:rsidRPr="00C70837">
              <w:rPr>
                <w:sz w:val="20"/>
                <w:szCs w:val="20"/>
                <w:vertAlign w:val="superscript"/>
              </w:rPr>
              <w:t>nde</w:t>
            </w:r>
            <w:r w:rsidRPr="00C70837">
              <w:rPr>
                <w:sz w:val="20"/>
                <w:szCs w:val="20"/>
              </w:rPr>
              <w:t xml:space="preserve"> bac pro </w:t>
            </w:r>
            <w:r>
              <w:rPr>
                <w:sz w:val="20"/>
                <w:szCs w:val="20"/>
              </w:rPr>
              <w:t>manuel Hachette technique, programme 2019, p.74)</w:t>
            </w:r>
          </w:p>
        </w:tc>
        <w:tc>
          <w:tcPr>
            <w:tcW w:w="2022" w:type="dxa"/>
            <w:vAlign w:val="center"/>
          </w:tcPr>
          <w:p w:rsidR="006019E5" w:rsidRPr="006019E5" w:rsidRDefault="00A645B9" w:rsidP="006019E5">
            <w:pPr>
              <w:jc w:val="center"/>
              <w:rPr>
                <w:b/>
                <w:sz w:val="24"/>
                <w:szCs w:val="24"/>
              </w:rPr>
            </w:pPr>
            <w:r>
              <w:rPr>
                <w:b/>
                <w:sz w:val="24"/>
                <w:szCs w:val="24"/>
              </w:rPr>
              <w:lastRenderedPageBreak/>
              <w:t>2</w:t>
            </w:r>
            <w:r w:rsidR="006019E5">
              <w:rPr>
                <w:b/>
                <w:sz w:val="24"/>
                <w:szCs w:val="24"/>
              </w:rPr>
              <w:t>0mn</w:t>
            </w:r>
          </w:p>
          <w:p w:rsidR="006C37FA" w:rsidRPr="007E67E2" w:rsidRDefault="00A645B9" w:rsidP="002A67C9">
            <w:pPr>
              <w:rPr>
                <w:sz w:val="24"/>
                <w:szCs w:val="24"/>
              </w:rPr>
            </w:pPr>
            <w:r>
              <w:rPr>
                <w:sz w:val="24"/>
                <w:szCs w:val="24"/>
              </w:rPr>
              <w:t>En binôme</w:t>
            </w:r>
          </w:p>
        </w:tc>
      </w:tr>
      <w:tr w:rsidR="006C37FA" w:rsidRPr="001279C9" w:rsidTr="002A67C9">
        <w:trPr>
          <w:trHeight w:val="1196"/>
        </w:trPr>
        <w:tc>
          <w:tcPr>
            <w:tcW w:w="1804" w:type="dxa"/>
            <w:vMerge/>
            <w:vAlign w:val="center"/>
          </w:tcPr>
          <w:p w:rsidR="006C37FA" w:rsidRPr="001279C9" w:rsidRDefault="006C37FA" w:rsidP="002A67C9">
            <w:pPr>
              <w:rPr>
                <w:b/>
                <w:bCs/>
                <w:sz w:val="28"/>
                <w:szCs w:val="28"/>
              </w:rPr>
            </w:pPr>
          </w:p>
        </w:tc>
        <w:tc>
          <w:tcPr>
            <w:tcW w:w="453" w:type="dxa"/>
            <w:vMerge/>
            <w:shd w:val="clear" w:color="auto" w:fill="BFBFBF" w:themeFill="background1" w:themeFillShade="BF"/>
            <w:vAlign w:val="center"/>
          </w:tcPr>
          <w:p w:rsidR="006C37FA" w:rsidRDefault="006C37FA" w:rsidP="002A67C9">
            <w:pPr>
              <w:rPr>
                <w:sz w:val="28"/>
                <w:szCs w:val="28"/>
              </w:rPr>
            </w:pPr>
          </w:p>
        </w:tc>
        <w:tc>
          <w:tcPr>
            <w:tcW w:w="6952" w:type="dxa"/>
            <w:vAlign w:val="center"/>
          </w:tcPr>
          <w:p w:rsidR="006C37FA" w:rsidRDefault="00390CA3" w:rsidP="002A67C9">
            <w:pPr>
              <w:pStyle w:val="Paragraphedeliste"/>
              <w:numPr>
                <w:ilvl w:val="0"/>
                <w:numId w:val="2"/>
              </w:numPr>
              <w:jc w:val="both"/>
              <w:rPr>
                <w:sz w:val="24"/>
                <w:szCs w:val="24"/>
              </w:rPr>
            </w:pPr>
            <w:r>
              <w:rPr>
                <w:sz w:val="24"/>
                <w:szCs w:val="24"/>
              </w:rPr>
              <w:t xml:space="preserve">Nuancer </w:t>
            </w:r>
            <w:r w:rsidR="00390E1F">
              <w:rPr>
                <w:sz w:val="24"/>
                <w:szCs w:val="24"/>
              </w:rPr>
              <w:t>la vision de la société et d’Agricol sur le compagnonnage</w:t>
            </w:r>
            <w:r w:rsidR="00A6302C">
              <w:rPr>
                <w:sz w:val="24"/>
                <w:szCs w:val="24"/>
              </w:rPr>
              <w:t xml:space="preserve"> (doc.2 et 3)</w:t>
            </w:r>
          </w:p>
          <w:p w:rsidR="006C37FA" w:rsidRPr="00A346DC" w:rsidRDefault="006C37FA" w:rsidP="006C4317">
            <w:pPr>
              <w:jc w:val="both"/>
              <w:rPr>
                <w:sz w:val="24"/>
                <w:szCs w:val="24"/>
              </w:rPr>
            </w:pPr>
            <w:r>
              <w:rPr>
                <w:sz w:val="24"/>
                <w:szCs w:val="24"/>
              </w:rPr>
              <w:t xml:space="preserve">L’objectif de cette activité est de nuancer la vision idéalisée </w:t>
            </w:r>
            <w:r w:rsidR="00A346DC">
              <w:rPr>
                <w:sz w:val="24"/>
                <w:szCs w:val="24"/>
              </w:rPr>
              <w:t>véhiculée par les Devoirs. Ainsi, l’élève est invité à questionner le texte, à exercer son esprit critique en répondant à des questions lui permettant d’aborder</w:t>
            </w:r>
            <w:r>
              <w:rPr>
                <w:sz w:val="24"/>
                <w:szCs w:val="24"/>
              </w:rPr>
              <w:t> : les divisions, les rixes entre Devoirs ; les difficultés financières de l’apprenti ;</w:t>
            </w:r>
            <w:r w:rsidR="00A346DC">
              <w:rPr>
                <w:sz w:val="24"/>
                <w:szCs w:val="24"/>
              </w:rPr>
              <w:t xml:space="preserve"> le non-respect des valeurs de fraternité et de solidarité dans certains cas mais aussi</w:t>
            </w:r>
            <w:r>
              <w:rPr>
                <w:sz w:val="24"/>
                <w:szCs w:val="24"/>
              </w:rPr>
              <w:t xml:space="preserve"> la méfiance du peuple face au caractère secret et mystique des Devoirs.</w:t>
            </w:r>
          </w:p>
        </w:tc>
        <w:tc>
          <w:tcPr>
            <w:tcW w:w="3260" w:type="dxa"/>
          </w:tcPr>
          <w:p w:rsidR="00F01678" w:rsidRPr="00A346DC" w:rsidRDefault="00C6703E" w:rsidP="002A67C9">
            <w:pPr>
              <w:rPr>
                <w:sz w:val="20"/>
                <w:szCs w:val="20"/>
              </w:rPr>
            </w:pPr>
            <w:r>
              <w:rPr>
                <w:sz w:val="24"/>
                <w:szCs w:val="24"/>
              </w:rPr>
              <w:t xml:space="preserve">1 extrait de George Sand, </w:t>
            </w:r>
            <w:r w:rsidRPr="00B647FD">
              <w:rPr>
                <w:i/>
                <w:sz w:val="24"/>
                <w:szCs w:val="24"/>
              </w:rPr>
              <w:t>Le compagnon du Tour de France</w:t>
            </w:r>
            <w:r>
              <w:rPr>
                <w:sz w:val="24"/>
                <w:szCs w:val="24"/>
              </w:rPr>
              <w:t>, 1840.</w:t>
            </w:r>
            <w:r w:rsidRPr="00C70837">
              <w:rPr>
                <w:sz w:val="20"/>
                <w:szCs w:val="20"/>
              </w:rPr>
              <w:t xml:space="preserve"> (2</w:t>
            </w:r>
            <w:r w:rsidRPr="00C70837">
              <w:rPr>
                <w:sz w:val="20"/>
                <w:szCs w:val="20"/>
                <w:vertAlign w:val="superscript"/>
              </w:rPr>
              <w:t>nde</w:t>
            </w:r>
            <w:r w:rsidRPr="00C70837">
              <w:rPr>
                <w:sz w:val="20"/>
                <w:szCs w:val="20"/>
              </w:rPr>
              <w:t xml:space="preserve"> bac pro </w:t>
            </w:r>
            <w:r>
              <w:rPr>
                <w:sz w:val="20"/>
                <w:szCs w:val="20"/>
              </w:rPr>
              <w:t>histoire-géo-EMC manuel Hachette technique, programme 2019, août 2019 p.74)</w:t>
            </w:r>
          </w:p>
        </w:tc>
        <w:tc>
          <w:tcPr>
            <w:tcW w:w="2022" w:type="dxa"/>
            <w:vAlign w:val="center"/>
          </w:tcPr>
          <w:p w:rsidR="006C37FA" w:rsidRPr="007E67E2" w:rsidRDefault="006C37FA" w:rsidP="002A67C9">
            <w:pPr>
              <w:rPr>
                <w:sz w:val="24"/>
                <w:szCs w:val="24"/>
              </w:rPr>
            </w:pPr>
          </w:p>
        </w:tc>
      </w:tr>
      <w:tr w:rsidR="006C37FA" w:rsidRPr="001279C9" w:rsidTr="002A67C9">
        <w:trPr>
          <w:trHeight w:val="111"/>
        </w:trPr>
        <w:tc>
          <w:tcPr>
            <w:tcW w:w="1804" w:type="dxa"/>
            <w:vMerge/>
            <w:vAlign w:val="center"/>
          </w:tcPr>
          <w:p w:rsidR="006C37FA" w:rsidRPr="001279C9" w:rsidRDefault="006C37FA" w:rsidP="002A67C9">
            <w:pPr>
              <w:rPr>
                <w:b/>
                <w:bCs/>
                <w:sz w:val="28"/>
                <w:szCs w:val="28"/>
              </w:rPr>
            </w:pPr>
          </w:p>
        </w:tc>
        <w:tc>
          <w:tcPr>
            <w:tcW w:w="453" w:type="dxa"/>
            <w:vMerge/>
            <w:shd w:val="clear" w:color="auto" w:fill="BFBFBF" w:themeFill="background1" w:themeFillShade="BF"/>
            <w:vAlign w:val="center"/>
          </w:tcPr>
          <w:p w:rsidR="006C37FA" w:rsidRDefault="006C37FA" w:rsidP="002A67C9">
            <w:pPr>
              <w:rPr>
                <w:sz w:val="28"/>
                <w:szCs w:val="28"/>
              </w:rPr>
            </w:pPr>
          </w:p>
        </w:tc>
        <w:tc>
          <w:tcPr>
            <w:tcW w:w="6952" w:type="dxa"/>
            <w:vAlign w:val="center"/>
          </w:tcPr>
          <w:p w:rsidR="006C37FA" w:rsidRPr="003F2DBC" w:rsidRDefault="006C37FA" w:rsidP="00F90BD5">
            <w:pPr>
              <w:ind w:left="284" w:right="282"/>
              <w:jc w:val="both"/>
              <w:rPr>
                <w:color w:val="00B050"/>
                <w:sz w:val="24"/>
                <w:szCs w:val="24"/>
              </w:rPr>
            </w:pPr>
            <w:r>
              <w:rPr>
                <w:sz w:val="24"/>
                <w:szCs w:val="24"/>
              </w:rPr>
              <w:t xml:space="preserve">5. </w:t>
            </w:r>
            <w:r w:rsidRPr="00237BD6">
              <w:rPr>
                <w:b/>
                <w:sz w:val="24"/>
                <w:szCs w:val="24"/>
              </w:rPr>
              <w:t>Trace écrite</w:t>
            </w:r>
            <w:r>
              <w:rPr>
                <w:sz w:val="24"/>
                <w:szCs w:val="24"/>
              </w:rPr>
              <w:t xml:space="preserve">. </w:t>
            </w:r>
            <w:r w:rsidR="009C73FE">
              <w:rPr>
                <w:sz w:val="24"/>
                <w:szCs w:val="24"/>
              </w:rPr>
              <w:t xml:space="preserve">à l’aide de vos réponses, rédigez, en une </w:t>
            </w:r>
            <w:r w:rsidR="00F90BD5">
              <w:rPr>
                <w:sz w:val="24"/>
                <w:szCs w:val="24"/>
              </w:rPr>
              <w:t>diz</w:t>
            </w:r>
            <w:r w:rsidR="009C73FE">
              <w:rPr>
                <w:sz w:val="24"/>
                <w:szCs w:val="24"/>
              </w:rPr>
              <w:t>aine de lignes, une présentation du Tour de France au XIX siècle. Vous devez </w:t>
            </w:r>
            <w:r w:rsidR="009C73FE" w:rsidRPr="00033423">
              <w:rPr>
                <w:sz w:val="24"/>
                <w:szCs w:val="24"/>
              </w:rPr>
              <w:t>Indiquer</w:t>
            </w:r>
            <w:r w:rsidR="00033423">
              <w:rPr>
                <w:sz w:val="24"/>
                <w:szCs w:val="24"/>
              </w:rPr>
              <w:t xml:space="preserve"> : les motivations (activité 2) ; les conditions de voyage (activité </w:t>
            </w:r>
            <w:r w:rsidR="009C73FE" w:rsidRPr="00033423">
              <w:rPr>
                <w:sz w:val="24"/>
                <w:szCs w:val="24"/>
              </w:rPr>
              <w:t>3</w:t>
            </w:r>
            <w:r w:rsidR="00033423">
              <w:rPr>
                <w:sz w:val="24"/>
                <w:szCs w:val="24"/>
              </w:rPr>
              <w:t xml:space="preserve">) ; </w:t>
            </w:r>
            <w:r w:rsidR="009C73FE">
              <w:rPr>
                <w:sz w:val="24"/>
                <w:szCs w:val="24"/>
              </w:rPr>
              <w:t>la vision que les compagnons, leur famille et la société peuvent avoir de ce Tour de France (activité 4)</w:t>
            </w:r>
            <w:r w:rsidR="00F01678">
              <w:rPr>
                <w:sz w:val="24"/>
                <w:szCs w:val="24"/>
              </w:rPr>
              <w:t>. Vous pouvez vous aider des amorces proposées.</w:t>
            </w:r>
          </w:p>
        </w:tc>
        <w:tc>
          <w:tcPr>
            <w:tcW w:w="3260" w:type="dxa"/>
          </w:tcPr>
          <w:p w:rsidR="006C37FA" w:rsidRDefault="00A645B9" w:rsidP="002A67C9">
            <w:pPr>
              <w:rPr>
                <w:sz w:val="24"/>
                <w:szCs w:val="24"/>
              </w:rPr>
            </w:pPr>
            <w:r>
              <w:rPr>
                <w:sz w:val="24"/>
                <w:szCs w:val="24"/>
              </w:rPr>
              <w:t xml:space="preserve">Quelques </w:t>
            </w:r>
            <w:r w:rsidR="00A346DC">
              <w:rPr>
                <w:sz w:val="24"/>
                <w:szCs w:val="24"/>
              </w:rPr>
              <w:t>amorces guidant</w:t>
            </w:r>
            <w:r w:rsidR="00F01678">
              <w:rPr>
                <w:sz w:val="24"/>
                <w:szCs w:val="24"/>
              </w:rPr>
              <w:t xml:space="preserve"> la rédaction</w:t>
            </w:r>
          </w:p>
          <w:p w:rsidR="00452DE6" w:rsidRDefault="00452DE6" w:rsidP="002A67C9">
            <w:pPr>
              <w:rPr>
                <w:sz w:val="24"/>
                <w:szCs w:val="24"/>
              </w:rPr>
            </w:pPr>
          </w:p>
          <w:p w:rsidR="00A645B9" w:rsidRPr="003F2DBC" w:rsidRDefault="00A645B9" w:rsidP="002A67C9">
            <w:pPr>
              <w:rPr>
                <w:sz w:val="24"/>
                <w:szCs w:val="24"/>
              </w:rPr>
            </w:pPr>
          </w:p>
        </w:tc>
        <w:tc>
          <w:tcPr>
            <w:tcW w:w="2022" w:type="dxa"/>
            <w:vAlign w:val="center"/>
          </w:tcPr>
          <w:p w:rsidR="00033423" w:rsidRDefault="00033423" w:rsidP="002A67C9">
            <w:pPr>
              <w:rPr>
                <w:b/>
                <w:sz w:val="24"/>
                <w:szCs w:val="24"/>
              </w:rPr>
            </w:pPr>
            <w:r>
              <w:rPr>
                <w:b/>
                <w:sz w:val="24"/>
                <w:szCs w:val="24"/>
              </w:rPr>
              <w:t>30 mn</w:t>
            </w:r>
          </w:p>
          <w:p w:rsidR="006C37FA" w:rsidRPr="00033423" w:rsidRDefault="00A645B9" w:rsidP="002A67C9">
            <w:pPr>
              <w:rPr>
                <w:sz w:val="24"/>
                <w:szCs w:val="24"/>
              </w:rPr>
            </w:pPr>
            <w:r w:rsidRPr="00033423">
              <w:rPr>
                <w:sz w:val="24"/>
                <w:szCs w:val="24"/>
              </w:rPr>
              <w:t>En binôme</w:t>
            </w:r>
          </w:p>
          <w:p w:rsidR="00033423" w:rsidRPr="00033423" w:rsidRDefault="00033423" w:rsidP="002A67C9">
            <w:pPr>
              <w:rPr>
                <w:sz w:val="24"/>
                <w:szCs w:val="24"/>
              </w:rPr>
            </w:pPr>
            <w:r w:rsidRPr="00033423">
              <w:rPr>
                <w:sz w:val="24"/>
                <w:szCs w:val="24"/>
              </w:rPr>
              <w:t>Travail noté</w:t>
            </w:r>
          </w:p>
          <w:p w:rsidR="00A645B9" w:rsidRPr="00AA6FE8" w:rsidRDefault="00A645B9" w:rsidP="002A67C9">
            <w:pPr>
              <w:rPr>
                <w:b/>
                <w:sz w:val="24"/>
                <w:szCs w:val="24"/>
              </w:rPr>
            </w:pPr>
          </w:p>
        </w:tc>
      </w:tr>
    </w:tbl>
    <w:p w:rsidR="00A52F02" w:rsidRDefault="00A52F02" w:rsidP="00D67245">
      <w:pPr>
        <w:spacing w:after="200" w:line="276" w:lineRule="auto"/>
      </w:pPr>
    </w:p>
    <w:p w:rsidR="00A52F02" w:rsidRPr="00A52F02" w:rsidRDefault="00A52F02" w:rsidP="00A52F02"/>
    <w:p w:rsidR="00A52F02" w:rsidRDefault="00A52F02" w:rsidP="00A52F02"/>
    <w:p w:rsidR="00A52F02" w:rsidRDefault="00A52F02" w:rsidP="00A52F02"/>
    <w:p w:rsidR="00A52F02" w:rsidRDefault="00A52F02" w:rsidP="00A52F02"/>
    <w:p w:rsidR="00A52F02" w:rsidRDefault="00A52F02" w:rsidP="00A52F02"/>
    <w:p w:rsidR="00A52F02" w:rsidRDefault="00A52F02" w:rsidP="00A52F02"/>
    <w:p w:rsidR="00AF37D7" w:rsidRDefault="00AF37D7" w:rsidP="00A52F02"/>
    <w:tbl>
      <w:tblPr>
        <w:tblStyle w:val="Grilledutableau"/>
        <w:tblW w:w="14491" w:type="dxa"/>
        <w:tblLook w:val="04A0"/>
      </w:tblPr>
      <w:tblGrid>
        <w:gridCol w:w="2009"/>
        <w:gridCol w:w="407"/>
        <w:gridCol w:w="4493"/>
        <w:gridCol w:w="5705"/>
        <w:gridCol w:w="1877"/>
      </w:tblGrid>
      <w:tr w:rsidR="00F40D5F" w:rsidRPr="001279C9" w:rsidTr="003C3A3E">
        <w:trPr>
          <w:trHeight w:val="328"/>
        </w:trPr>
        <w:tc>
          <w:tcPr>
            <w:tcW w:w="2009" w:type="dxa"/>
            <w:shd w:val="clear" w:color="auto" w:fill="C6D9F1" w:themeFill="text2" w:themeFillTint="33"/>
          </w:tcPr>
          <w:p w:rsidR="00A52F02" w:rsidRDefault="00A52F02" w:rsidP="00F40D5F">
            <w:pPr>
              <w:rPr>
                <w:b/>
                <w:bCs/>
                <w:sz w:val="28"/>
                <w:szCs w:val="28"/>
              </w:rPr>
            </w:pPr>
          </w:p>
        </w:tc>
        <w:tc>
          <w:tcPr>
            <w:tcW w:w="12482" w:type="dxa"/>
            <w:gridSpan w:val="4"/>
            <w:shd w:val="clear" w:color="auto" w:fill="C6D9F1" w:themeFill="text2" w:themeFillTint="33"/>
            <w:vAlign w:val="center"/>
          </w:tcPr>
          <w:p w:rsidR="00A52F02" w:rsidRPr="001279C9" w:rsidRDefault="00A52F02" w:rsidP="00F40D5F">
            <w:pPr>
              <w:jc w:val="center"/>
              <w:rPr>
                <w:b/>
                <w:bCs/>
                <w:sz w:val="28"/>
                <w:szCs w:val="28"/>
              </w:rPr>
            </w:pPr>
            <w:r>
              <w:rPr>
                <w:b/>
                <w:bCs/>
                <w:sz w:val="28"/>
                <w:szCs w:val="28"/>
              </w:rPr>
              <w:t>SCENARIO PEDAGOGIQUE 4</w:t>
            </w:r>
          </w:p>
        </w:tc>
      </w:tr>
      <w:tr w:rsidR="00F40D5F" w:rsidRPr="001279C9" w:rsidTr="003C3A3E">
        <w:trPr>
          <w:trHeight w:val="753"/>
        </w:trPr>
        <w:tc>
          <w:tcPr>
            <w:tcW w:w="2009" w:type="dxa"/>
            <w:vAlign w:val="center"/>
          </w:tcPr>
          <w:p w:rsidR="00A52F02" w:rsidRPr="001279C9" w:rsidRDefault="00A52F02" w:rsidP="00F40D5F">
            <w:pPr>
              <w:jc w:val="center"/>
              <w:rPr>
                <w:b/>
                <w:bCs/>
                <w:sz w:val="28"/>
                <w:szCs w:val="28"/>
              </w:rPr>
            </w:pPr>
            <w:r>
              <w:rPr>
                <w:b/>
                <w:bCs/>
                <w:sz w:val="28"/>
                <w:szCs w:val="28"/>
              </w:rPr>
              <w:t>OBJECTIFS :</w:t>
            </w:r>
          </w:p>
        </w:tc>
        <w:tc>
          <w:tcPr>
            <w:tcW w:w="12482" w:type="dxa"/>
            <w:gridSpan w:val="4"/>
          </w:tcPr>
          <w:p w:rsidR="00A52F02" w:rsidRPr="003256D0" w:rsidRDefault="00A52F02" w:rsidP="00F40D5F">
            <w:pPr>
              <w:rPr>
                <w:sz w:val="24"/>
                <w:szCs w:val="24"/>
              </w:rPr>
            </w:pPr>
            <w:r w:rsidRPr="00526EB7">
              <w:rPr>
                <w:sz w:val="24"/>
                <w:szCs w:val="24"/>
              </w:rPr>
              <w:t>-</w:t>
            </w:r>
            <w:r>
              <w:rPr>
                <w:sz w:val="24"/>
                <w:szCs w:val="24"/>
              </w:rPr>
              <w:t xml:space="preserve"> </w:t>
            </w:r>
            <w:r w:rsidR="00FA0374">
              <w:rPr>
                <w:sz w:val="24"/>
                <w:szCs w:val="24"/>
              </w:rPr>
              <w:t>C</w:t>
            </w:r>
            <w:r w:rsidR="00B20280">
              <w:rPr>
                <w:sz w:val="24"/>
                <w:szCs w:val="24"/>
              </w:rPr>
              <w:t>omprendre ce qu’est un</w:t>
            </w:r>
            <w:r>
              <w:rPr>
                <w:sz w:val="24"/>
                <w:szCs w:val="24"/>
              </w:rPr>
              <w:t xml:space="preserve"> « chef-d’œuvre » et ce qu’il représente pour le compagnon et son Devoir</w:t>
            </w:r>
          </w:p>
        </w:tc>
      </w:tr>
      <w:tr w:rsidR="00F40D5F" w:rsidRPr="006C54DC" w:rsidTr="003C3A3E">
        <w:trPr>
          <w:trHeight w:val="1962"/>
        </w:trPr>
        <w:tc>
          <w:tcPr>
            <w:tcW w:w="2009" w:type="dxa"/>
            <w:vMerge w:val="restart"/>
            <w:vAlign w:val="center"/>
          </w:tcPr>
          <w:p w:rsidR="00A52F02" w:rsidRDefault="00A52F02" w:rsidP="00A52F02">
            <w:pPr>
              <w:jc w:val="center"/>
              <w:rPr>
                <w:b/>
                <w:bCs/>
                <w:sz w:val="28"/>
                <w:szCs w:val="28"/>
              </w:rPr>
            </w:pPr>
          </w:p>
          <w:p w:rsidR="00A52F02" w:rsidRDefault="00A52F02" w:rsidP="00A52F02">
            <w:pPr>
              <w:jc w:val="center"/>
              <w:rPr>
                <w:b/>
                <w:bCs/>
                <w:sz w:val="28"/>
                <w:szCs w:val="28"/>
              </w:rPr>
            </w:pPr>
          </w:p>
          <w:p w:rsidR="00A52F02" w:rsidRDefault="00A52F02" w:rsidP="00A52F02">
            <w:pPr>
              <w:jc w:val="center"/>
              <w:rPr>
                <w:b/>
                <w:bCs/>
                <w:sz w:val="28"/>
                <w:szCs w:val="28"/>
              </w:rPr>
            </w:pPr>
          </w:p>
          <w:p w:rsidR="00A52F02" w:rsidRDefault="00A52F02" w:rsidP="00A52F02">
            <w:pPr>
              <w:jc w:val="center"/>
              <w:rPr>
                <w:b/>
                <w:bCs/>
                <w:sz w:val="28"/>
                <w:szCs w:val="28"/>
              </w:rPr>
            </w:pPr>
          </w:p>
          <w:p w:rsidR="00A52F02" w:rsidRDefault="00A52F02" w:rsidP="00A52F02">
            <w:pPr>
              <w:jc w:val="center"/>
              <w:rPr>
                <w:b/>
                <w:bCs/>
                <w:sz w:val="28"/>
                <w:szCs w:val="28"/>
              </w:rPr>
            </w:pPr>
            <w:r>
              <w:rPr>
                <w:b/>
                <w:bCs/>
                <w:sz w:val="28"/>
                <w:szCs w:val="28"/>
              </w:rPr>
              <w:t>SEANCE N° 4</w:t>
            </w:r>
          </w:p>
          <w:p w:rsidR="00A52F02" w:rsidRPr="00A52F02" w:rsidRDefault="00A52F02" w:rsidP="00A52F02">
            <w:pPr>
              <w:jc w:val="center"/>
              <w:rPr>
                <w:b/>
                <w:bCs/>
                <w:sz w:val="28"/>
                <w:szCs w:val="28"/>
              </w:rPr>
            </w:pPr>
            <w:r w:rsidRPr="00A52F02">
              <w:rPr>
                <w:b/>
                <w:bCs/>
                <w:sz w:val="28"/>
                <w:szCs w:val="28"/>
              </w:rPr>
              <w:t>Le chef d’œuvre : une réalisation personnelle et professionnelle</w:t>
            </w:r>
          </w:p>
          <w:p w:rsidR="00A52F02" w:rsidRPr="00A52F02" w:rsidRDefault="00A52F02" w:rsidP="00A52F02">
            <w:pPr>
              <w:jc w:val="center"/>
              <w:rPr>
                <w:b/>
                <w:bCs/>
                <w:sz w:val="28"/>
                <w:szCs w:val="28"/>
              </w:rPr>
            </w:pPr>
          </w:p>
          <w:p w:rsidR="00A52F02" w:rsidRDefault="00A52F02" w:rsidP="00A52F02">
            <w:pPr>
              <w:jc w:val="center"/>
              <w:rPr>
                <w:b/>
                <w:bCs/>
                <w:sz w:val="28"/>
                <w:szCs w:val="28"/>
              </w:rPr>
            </w:pPr>
          </w:p>
          <w:p w:rsidR="00A52F02" w:rsidRDefault="00A52F02" w:rsidP="00A52F02">
            <w:pPr>
              <w:jc w:val="center"/>
              <w:rPr>
                <w:b/>
                <w:bCs/>
                <w:sz w:val="28"/>
                <w:szCs w:val="28"/>
              </w:rPr>
            </w:pPr>
          </w:p>
          <w:p w:rsidR="00A52F02" w:rsidRDefault="00A52F02" w:rsidP="00A52F02">
            <w:pPr>
              <w:jc w:val="center"/>
              <w:rPr>
                <w:b/>
                <w:bCs/>
                <w:sz w:val="28"/>
                <w:szCs w:val="28"/>
              </w:rPr>
            </w:pPr>
          </w:p>
          <w:p w:rsidR="00A52F02" w:rsidRDefault="00A52F02" w:rsidP="00A52F02">
            <w:pPr>
              <w:jc w:val="center"/>
              <w:rPr>
                <w:b/>
                <w:bCs/>
                <w:sz w:val="28"/>
                <w:szCs w:val="28"/>
              </w:rPr>
            </w:pPr>
          </w:p>
          <w:p w:rsidR="00A52F02" w:rsidRDefault="00A52F02" w:rsidP="00A52F02">
            <w:pPr>
              <w:jc w:val="center"/>
              <w:rPr>
                <w:b/>
                <w:bCs/>
                <w:sz w:val="28"/>
                <w:szCs w:val="28"/>
              </w:rPr>
            </w:pPr>
          </w:p>
          <w:p w:rsidR="00A52F02" w:rsidRDefault="00A52F02" w:rsidP="00A52F02">
            <w:pPr>
              <w:jc w:val="center"/>
              <w:rPr>
                <w:b/>
                <w:bCs/>
                <w:sz w:val="28"/>
                <w:szCs w:val="28"/>
              </w:rPr>
            </w:pPr>
          </w:p>
          <w:p w:rsidR="00A52F02" w:rsidRPr="001279C9" w:rsidRDefault="00A52F02" w:rsidP="00A52F02">
            <w:pPr>
              <w:jc w:val="center"/>
              <w:rPr>
                <w:b/>
                <w:bCs/>
                <w:sz w:val="28"/>
                <w:szCs w:val="28"/>
              </w:rPr>
            </w:pPr>
            <w:r>
              <w:rPr>
                <w:b/>
                <w:bCs/>
                <w:sz w:val="28"/>
                <w:szCs w:val="28"/>
              </w:rPr>
              <w:t>Durée : 1 h</w:t>
            </w:r>
          </w:p>
        </w:tc>
        <w:tc>
          <w:tcPr>
            <w:tcW w:w="12482" w:type="dxa"/>
            <w:gridSpan w:val="4"/>
          </w:tcPr>
          <w:p w:rsidR="00A52F02" w:rsidRDefault="00A52F02" w:rsidP="00F40D5F">
            <w:pPr>
              <w:rPr>
                <w:sz w:val="24"/>
                <w:szCs w:val="24"/>
              </w:rPr>
            </w:pPr>
            <w:r w:rsidRPr="00A82DA3">
              <w:rPr>
                <w:b/>
                <w:bCs/>
                <w:sz w:val="24"/>
                <w:szCs w:val="24"/>
                <w:lang w:val="en-US"/>
              </w:rPr>
              <w:lastRenderedPageBreak/>
              <w:t>Problématique :</w:t>
            </w:r>
            <w:r>
              <w:t xml:space="preserve"> </w:t>
            </w:r>
            <w:r w:rsidRPr="001E2001">
              <w:rPr>
                <w:rFonts w:cstheme="minorHAnsi"/>
              </w:rPr>
              <w:t xml:space="preserve">Qu’est ce que le « chef d’œuvre » et que </w:t>
            </w:r>
            <w:r>
              <w:rPr>
                <w:rFonts w:cstheme="minorHAnsi"/>
              </w:rPr>
              <w:t>représente</w:t>
            </w:r>
            <w:r w:rsidRPr="001E2001">
              <w:rPr>
                <w:rFonts w:cstheme="minorHAnsi"/>
              </w:rPr>
              <w:t>-t-il pour le compagnon et</w:t>
            </w:r>
            <w:r>
              <w:rPr>
                <w:rFonts w:cstheme="minorHAnsi"/>
              </w:rPr>
              <w:t xml:space="preserve"> pour</w:t>
            </w:r>
            <w:r w:rsidRPr="001E2001">
              <w:rPr>
                <w:rFonts w:cstheme="minorHAnsi"/>
              </w:rPr>
              <w:t xml:space="preserve"> son Devoir ?</w:t>
            </w:r>
          </w:p>
          <w:p w:rsidR="00A52F02" w:rsidRPr="0018345A" w:rsidRDefault="00A52F02" w:rsidP="00F40D5F">
            <w:pPr>
              <w:rPr>
                <w:sz w:val="24"/>
                <w:szCs w:val="24"/>
              </w:rPr>
            </w:pPr>
            <w:r w:rsidRPr="00946069">
              <w:rPr>
                <w:b/>
                <w:sz w:val="24"/>
                <w:szCs w:val="24"/>
              </w:rPr>
              <w:t>Notions</w:t>
            </w:r>
            <w:r>
              <w:rPr>
                <w:b/>
                <w:sz w:val="24"/>
                <w:szCs w:val="24"/>
              </w:rPr>
              <w:t>/mots-clés</w:t>
            </w:r>
            <w:r>
              <w:rPr>
                <w:sz w:val="24"/>
                <w:szCs w:val="24"/>
              </w:rPr>
              <w:t xml:space="preserve"> : </w:t>
            </w:r>
            <w:r>
              <w:t>chef d’</w:t>
            </w:r>
            <w:r w:rsidR="00DF7A05">
              <w:t>œuvre</w:t>
            </w:r>
          </w:p>
          <w:p w:rsidR="00A52F02" w:rsidRDefault="00A52F02" w:rsidP="00F40D5F">
            <w:pPr>
              <w:rPr>
                <w:b/>
                <w:bCs/>
                <w:sz w:val="24"/>
                <w:szCs w:val="24"/>
                <w:lang w:val="en-US"/>
              </w:rPr>
            </w:pPr>
            <w:r w:rsidRPr="00DF7A05">
              <w:rPr>
                <w:b/>
                <w:bCs/>
                <w:sz w:val="24"/>
                <w:szCs w:val="24"/>
              </w:rPr>
              <w:t>Capacités</w:t>
            </w:r>
            <w:r w:rsidRPr="00A82DA3">
              <w:rPr>
                <w:b/>
                <w:bCs/>
                <w:sz w:val="24"/>
                <w:szCs w:val="24"/>
                <w:lang w:val="en-US"/>
              </w:rPr>
              <w:t xml:space="preserve"> :</w:t>
            </w:r>
            <w:r>
              <w:rPr>
                <w:b/>
                <w:bCs/>
                <w:sz w:val="24"/>
                <w:szCs w:val="24"/>
                <w:lang w:val="en-US"/>
              </w:rPr>
              <w:t xml:space="preserve"> </w:t>
            </w:r>
          </w:p>
          <w:p w:rsidR="00A52F02" w:rsidRPr="001178A7" w:rsidRDefault="00A52F02" w:rsidP="001178A7">
            <w:pPr>
              <w:pStyle w:val="Paragraphedeliste"/>
              <w:numPr>
                <w:ilvl w:val="0"/>
                <w:numId w:val="8"/>
              </w:numPr>
              <w:rPr>
                <w:b/>
                <w:bCs/>
                <w:color w:val="00B0F0"/>
                <w:sz w:val="24"/>
                <w:szCs w:val="24"/>
                <w:lang w:val="en-US"/>
              </w:rPr>
            </w:pPr>
            <w:r>
              <w:rPr>
                <w:bCs/>
                <w:sz w:val="24"/>
                <w:szCs w:val="24"/>
                <w:lang w:val="en-US"/>
              </w:rPr>
              <w:t>Définir</w:t>
            </w:r>
            <w:r w:rsidRPr="001178A7">
              <w:rPr>
                <w:bCs/>
                <w:sz w:val="24"/>
                <w:szCs w:val="24"/>
                <w:lang w:val="en-US"/>
              </w:rPr>
              <w:t xml:space="preserve"> ce qu’est un “chef d’oeuvre” au XIXs</w:t>
            </w:r>
          </w:p>
          <w:p w:rsidR="00A52F02" w:rsidRPr="00962681" w:rsidRDefault="00A52F02" w:rsidP="00A52F02">
            <w:pPr>
              <w:rPr>
                <w:sz w:val="24"/>
                <w:szCs w:val="24"/>
              </w:rPr>
            </w:pPr>
            <w:r>
              <w:rPr>
                <w:b/>
                <w:bCs/>
                <w:sz w:val="24"/>
                <w:szCs w:val="24"/>
                <w:lang w:val="en-US"/>
              </w:rPr>
              <w:t xml:space="preserve">Repères : </w:t>
            </w:r>
          </w:p>
        </w:tc>
      </w:tr>
      <w:tr w:rsidR="00F40D5F" w:rsidRPr="001279C9" w:rsidTr="003C3A3E">
        <w:trPr>
          <w:trHeight w:val="111"/>
        </w:trPr>
        <w:tc>
          <w:tcPr>
            <w:tcW w:w="2009" w:type="dxa"/>
            <w:vMerge/>
            <w:vAlign w:val="center"/>
          </w:tcPr>
          <w:p w:rsidR="00A52F02" w:rsidRPr="001279C9" w:rsidRDefault="00A52F02" w:rsidP="00F40D5F">
            <w:pPr>
              <w:rPr>
                <w:b/>
                <w:bCs/>
                <w:sz w:val="28"/>
                <w:szCs w:val="28"/>
              </w:rPr>
            </w:pPr>
          </w:p>
        </w:tc>
        <w:tc>
          <w:tcPr>
            <w:tcW w:w="407" w:type="dxa"/>
            <w:vMerge w:val="restart"/>
            <w:shd w:val="clear" w:color="auto" w:fill="auto"/>
            <w:vAlign w:val="center"/>
          </w:tcPr>
          <w:p w:rsidR="00A52F02" w:rsidRDefault="00A52F02" w:rsidP="00F40D5F">
            <w:pPr>
              <w:rPr>
                <w:sz w:val="28"/>
                <w:szCs w:val="28"/>
              </w:rPr>
            </w:pPr>
            <w:r>
              <w:rPr>
                <w:sz w:val="28"/>
                <w:szCs w:val="28"/>
              </w:rPr>
              <w:t>P</w:t>
            </w:r>
          </w:p>
          <w:p w:rsidR="00A52F02" w:rsidRDefault="00A52F02" w:rsidP="00F40D5F">
            <w:pPr>
              <w:rPr>
                <w:sz w:val="28"/>
                <w:szCs w:val="28"/>
              </w:rPr>
            </w:pPr>
            <w:r>
              <w:rPr>
                <w:sz w:val="28"/>
                <w:szCs w:val="28"/>
              </w:rPr>
              <w:t>H</w:t>
            </w:r>
          </w:p>
          <w:p w:rsidR="00A52F02" w:rsidRDefault="00A52F02" w:rsidP="00F40D5F">
            <w:pPr>
              <w:rPr>
                <w:sz w:val="28"/>
                <w:szCs w:val="28"/>
              </w:rPr>
            </w:pPr>
            <w:r>
              <w:rPr>
                <w:sz w:val="28"/>
                <w:szCs w:val="28"/>
              </w:rPr>
              <w:t>A</w:t>
            </w:r>
          </w:p>
          <w:p w:rsidR="00A52F02" w:rsidRDefault="00A52F02" w:rsidP="00F40D5F">
            <w:pPr>
              <w:rPr>
                <w:sz w:val="28"/>
                <w:szCs w:val="28"/>
              </w:rPr>
            </w:pPr>
            <w:r>
              <w:rPr>
                <w:sz w:val="28"/>
                <w:szCs w:val="28"/>
              </w:rPr>
              <w:t>S</w:t>
            </w:r>
          </w:p>
          <w:p w:rsidR="00A52F02" w:rsidRDefault="00A52F02" w:rsidP="00F40D5F">
            <w:pPr>
              <w:rPr>
                <w:sz w:val="28"/>
                <w:szCs w:val="28"/>
              </w:rPr>
            </w:pPr>
            <w:r>
              <w:rPr>
                <w:sz w:val="28"/>
                <w:szCs w:val="28"/>
              </w:rPr>
              <w:t>A</w:t>
            </w:r>
          </w:p>
          <w:p w:rsidR="00A52F02" w:rsidRDefault="00A52F02" w:rsidP="00F40D5F">
            <w:pPr>
              <w:rPr>
                <w:sz w:val="28"/>
                <w:szCs w:val="28"/>
              </w:rPr>
            </w:pPr>
            <w:r>
              <w:rPr>
                <w:sz w:val="28"/>
                <w:szCs w:val="28"/>
              </w:rPr>
              <w:t>G</w:t>
            </w:r>
          </w:p>
          <w:p w:rsidR="00A52F02" w:rsidRDefault="00A52F02" w:rsidP="00F40D5F">
            <w:pPr>
              <w:rPr>
                <w:sz w:val="28"/>
                <w:szCs w:val="28"/>
              </w:rPr>
            </w:pPr>
            <w:r>
              <w:rPr>
                <w:sz w:val="28"/>
                <w:szCs w:val="28"/>
              </w:rPr>
              <w:t>E</w:t>
            </w:r>
          </w:p>
          <w:p w:rsidR="00A52F02" w:rsidRDefault="00A52F02" w:rsidP="00F40D5F">
            <w:pPr>
              <w:rPr>
                <w:sz w:val="28"/>
                <w:szCs w:val="28"/>
              </w:rPr>
            </w:pPr>
          </w:p>
        </w:tc>
        <w:tc>
          <w:tcPr>
            <w:tcW w:w="4493" w:type="dxa"/>
            <w:shd w:val="clear" w:color="auto" w:fill="auto"/>
            <w:vAlign w:val="center"/>
          </w:tcPr>
          <w:p w:rsidR="00A52F02" w:rsidRPr="00F24E38" w:rsidRDefault="00A52F02" w:rsidP="00F40D5F">
            <w:pPr>
              <w:jc w:val="center"/>
              <w:rPr>
                <w:b/>
                <w:sz w:val="24"/>
                <w:szCs w:val="24"/>
              </w:rPr>
            </w:pPr>
            <w:r w:rsidRPr="00F24E38">
              <w:rPr>
                <w:b/>
                <w:sz w:val="24"/>
                <w:szCs w:val="24"/>
              </w:rPr>
              <w:lastRenderedPageBreak/>
              <w:t>PRECISER LES ACTIVITES-ELEVES</w:t>
            </w:r>
          </w:p>
        </w:tc>
        <w:tc>
          <w:tcPr>
            <w:tcW w:w="5705" w:type="dxa"/>
          </w:tcPr>
          <w:p w:rsidR="00A52F02" w:rsidRPr="00F24E38" w:rsidRDefault="00A52F02" w:rsidP="00F40D5F">
            <w:pPr>
              <w:jc w:val="center"/>
              <w:rPr>
                <w:b/>
                <w:sz w:val="24"/>
                <w:szCs w:val="24"/>
              </w:rPr>
            </w:pPr>
            <w:r w:rsidRPr="00F24E38">
              <w:rPr>
                <w:b/>
                <w:sz w:val="24"/>
                <w:szCs w:val="24"/>
              </w:rPr>
              <w:t>SUPPORTS</w:t>
            </w:r>
          </w:p>
        </w:tc>
        <w:tc>
          <w:tcPr>
            <w:tcW w:w="1877" w:type="dxa"/>
            <w:shd w:val="clear" w:color="auto" w:fill="auto"/>
            <w:vAlign w:val="center"/>
          </w:tcPr>
          <w:p w:rsidR="00A52F02" w:rsidRPr="00F24E38" w:rsidRDefault="00A52F02" w:rsidP="00F40D5F">
            <w:pPr>
              <w:jc w:val="center"/>
              <w:rPr>
                <w:b/>
                <w:sz w:val="24"/>
                <w:szCs w:val="24"/>
              </w:rPr>
            </w:pPr>
            <w:r w:rsidRPr="00F24E38">
              <w:rPr>
                <w:b/>
                <w:sz w:val="24"/>
                <w:szCs w:val="24"/>
              </w:rPr>
              <w:t>MODALITES</w:t>
            </w:r>
          </w:p>
          <w:p w:rsidR="00A52F02" w:rsidRPr="00F24E38" w:rsidRDefault="00A52F02" w:rsidP="00F40D5F">
            <w:pPr>
              <w:jc w:val="center"/>
              <w:rPr>
                <w:b/>
                <w:sz w:val="24"/>
                <w:szCs w:val="24"/>
              </w:rPr>
            </w:pPr>
          </w:p>
        </w:tc>
      </w:tr>
      <w:tr w:rsidR="00F40D5F" w:rsidRPr="001279C9" w:rsidTr="003C3A3E">
        <w:trPr>
          <w:trHeight w:val="111"/>
        </w:trPr>
        <w:tc>
          <w:tcPr>
            <w:tcW w:w="2009" w:type="dxa"/>
            <w:vMerge/>
            <w:vAlign w:val="center"/>
          </w:tcPr>
          <w:p w:rsidR="00A52F02" w:rsidRPr="001279C9" w:rsidRDefault="00A52F02" w:rsidP="00F40D5F">
            <w:pPr>
              <w:rPr>
                <w:b/>
                <w:bCs/>
                <w:sz w:val="28"/>
                <w:szCs w:val="28"/>
              </w:rPr>
            </w:pPr>
          </w:p>
        </w:tc>
        <w:tc>
          <w:tcPr>
            <w:tcW w:w="407" w:type="dxa"/>
            <w:vMerge/>
            <w:shd w:val="clear" w:color="auto" w:fill="BFBFBF" w:themeFill="background1" w:themeFillShade="BF"/>
            <w:vAlign w:val="center"/>
          </w:tcPr>
          <w:p w:rsidR="00A52F02" w:rsidRDefault="00A52F02" w:rsidP="00F40D5F">
            <w:pPr>
              <w:rPr>
                <w:sz w:val="28"/>
                <w:szCs w:val="28"/>
              </w:rPr>
            </w:pPr>
          </w:p>
        </w:tc>
        <w:tc>
          <w:tcPr>
            <w:tcW w:w="4493" w:type="dxa"/>
          </w:tcPr>
          <w:p w:rsidR="00A52F02" w:rsidRDefault="00EF6475" w:rsidP="001A6462">
            <w:pPr>
              <w:pStyle w:val="Paragraphedeliste"/>
              <w:numPr>
                <w:ilvl w:val="0"/>
                <w:numId w:val="25"/>
              </w:numPr>
              <w:spacing w:after="0" w:line="240" w:lineRule="auto"/>
              <w:jc w:val="both"/>
              <w:rPr>
                <w:sz w:val="24"/>
                <w:szCs w:val="24"/>
              </w:rPr>
            </w:pPr>
            <w:r>
              <w:rPr>
                <w:sz w:val="24"/>
                <w:szCs w:val="24"/>
              </w:rPr>
              <w:t>Lecture et analyse d’une définition du « chef d’œuvre »</w:t>
            </w:r>
          </w:p>
          <w:p w:rsidR="00EF6475" w:rsidRPr="00EF6475" w:rsidRDefault="00EF6475" w:rsidP="00EF6475">
            <w:pPr>
              <w:spacing w:after="0" w:line="240" w:lineRule="auto"/>
              <w:jc w:val="both"/>
              <w:rPr>
                <w:sz w:val="24"/>
                <w:szCs w:val="24"/>
              </w:rPr>
            </w:pPr>
            <w:r w:rsidRPr="00EF6475">
              <w:rPr>
                <w:sz w:val="24"/>
                <w:szCs w:val="24"/>
              </w:rPr>
              <w:t>A partir de la définition, l’élève repère les différents aspects du chef d’œuvre : sa nature; son but ;</w:t>
            </w:r>
            <w:r>
              <w:rPr>
                <w:sz w:val="24"/>
                <w:szCs w:val="24"/>
              </w:rPr>
              <w:t xml:space="preserve"> </w:t>
            </w:r>
            <w:r w:rsidRPr="00EF6475">
              <w:rPr>
                <w:sz w:val="24"/>
                <w:szCs w:val="24"/>
              </w:rPr>
              <w:t xml:space="preserve">ce qu’il montre de la technicité du futur compagnon; l’aboutissement d’un parcours personnel. Une définition plus simple est alors construite en cours dialogué. </w:t>
            </w:r>
          </w:p>
          <w:p w:rsidR="00A52F02" w:rsidRPr="00B63356" w:rsidRDefault="00F40D5F" w:rsidP="006E2EA8">
            <w:pPr>
              <w:spacing w:after="0" w:line="240" w:lineRule="auto"/>
              <w:jc w:val="both"/>
              <w:rPr>
                <w:sz w:val="24"/>
                <w:szCs w:val="24"/>
              </w:rPr>
            </w:pPr>
            <w:r>
              <w:rPr>
                <w:sz w:val="24"/>
                <w:szCs w:val="24"/>
              </w:rPr>
              <w:t>Dans un 2</w:t>
            </w:r>
            <w:r w:rsidRPr="00F40D5F">
              <w:rPr>
                <w:sz w:val="24"/>
                <w:szCs w:val="24"/>
                <w:vertAlign w:val="superscript"/>
              </w:rPr>
              <w:t>ème</w:t>
            </w:r>
            <w:r>
              <w:rPr>
                <w:sz w:val="24"/>
                <w:szCs w:val="24"/>
              </w:rPr>
              <w:t xml:space="preserve"> temps, chaque élément relevé </w:t>
            </w:r>
            <w:r>
              <w:rPr>
                <w:sz w:val="24"/>
                <w:szCs w:val="24"/>
              </w:rPr>
              <w:lastRenderedPageBreak/>
              <w:t>est explicité</w:t>
            </w:r>
            <w:r w:rsidR="006E2EA8">
              <w:rPr>
                <w:sz w:val="24"/>
                <w:szCs w:val="24"/>
              </w:rPr>
              <w:t xml:space="preserve"> par l’enseignant</w:t>
            </w:r>
            <w:r>
              <w:rPr>
                <w:sz w:val="24"/>
                <w:szCs w:val="24"/>
              </w:rPr>
              <w:t xml:space="preserve"> et illustré </w:t>
            </w:r>
            <w:r w:rsidR="006E2EA8">
              <w:rPr>
                <w:sz w:val="24"/>
                <w:szCs w:val="24"/>
              </w:rPr>
              <w:t>par le chef d’œuvre de Perdiguier.</w:t>
            </w:r>
            <w:r>
              <w:rPr>
                <w:sz w:val="24"/>
                <w:szCs w:val="24"/>
              </w:rPr>
              <w:t xml:space="preserve"> </w:t>
            </w:r>
          </w:p>
        </w:tc>
        <w:tc>
          <w:tcPr>
            <w:tcW w:w="5705" w:type="dxa"/>
          </w:tcPr>
          <w:p w:rsidR="00C6703E" w:rsidRDefault="00C6703E" w:rsidP="00C6703E">
            <w:pPr>
              <w:pStyle w:val="Titre1"/>
              <w:shd w:val="clear" w:color="auto" w:fill="FFFFFF"/>
              <w:spacing w:before="360" w:beforeAutospacing="0" w:after="0" w:afterAutospacing="0"/>
              <w:outlineLvl w:val="0"/>
              <w:rPr>
                <w:rFonts w:asciiTheme="minorHAnsi" w:hAnsiTheme="minorHAnsi" w:cstheme="minorHAnsi"/>
                <w:b w:val="0"/>
                <w:sz w:val="24"/>
                <w:szCs w:val="24"/>
              </w:rPr>
            </w:pPr>
            <w:r w:rsidRPr="00F40D5F">
              <w:rPr>
                <w:rFonts w:asciiTheme="minorHAnsi" w:hAnsiTheme="minorHAnsi" w:cstheme="minorHAnsi"/>
                <w:b w:val="0"/>
                <w:sz w:val="24"/>
                <w:szCs w:val="24"/>
              </w:rPr>
              <w:lastRenderedPageBreak/>
              <w:t xml:space="preserve">1 définition extraite </w:t>
            </w:r>
            <w:r>
              <w:rPr>
                <w:rFonts w:asciiTheme="minorHAnsi" w:hAnsiTheme="minorHAnsi" w:cstheme="minorHAnsi"/>
                <w:b w:val="0"/>
                <w:sz w:val="24"/>
                <w:szCs w:val="24"/>
              </w:rPr>
              <w:t>d’un article de Nicolas Adell « </w:t>
            </w:r>
            <w:r w:rsidRPr="00F40D5F">
              <w:rPr>
                <w:rFonts w:asciiTheme="minorHAnsi" w:hAnsiTheme="minorHAnsi" w:cstheme="minorHAnsi"/>
                <w:b w:val="0"/>
                <w:sz w:val="24"/>
                <w:szCs w:val="24"/>
              </w:rPr>
              <w:t xml:space="preserve">Arts de faire, arts de vivre. Chefs-d’œuvre inconnus des compagnons du tour de </w:t>
            </w:r>
            <w:r>
              <w:rPr>
                <w:rFonts w:asciiTheme="minorHAnsi" w:hAnsiTheme="minorHAnsi" w:cstheme="minorHAnsi"/>
                <w:b w:val="0"/>
                <w:sz w:val="24"/>
                <w:szCs w:val="24"/>
              </w:rPr>
              <w:t>France » tiré du site internet d’OpenEdition Jounals</w:t>
            </w:r>
          </w:p>
          <w:p w:rsidR="00C6703E" w:rsidRDefault="000A61D8" w:rsidP="00C6703E">
            <w:pPr>
              <w:pStyle w:val="Titre1"/>
              <w:shd w:val="clear" w:color="auto" w:fill="FFFFFF"/>
              <w:spacing w:before="360" w:beforeAutospacing="0" w:after="0" w:afterAutospacing="0"/>
              <w:outlineLvl w:val="0"/>
              <w:rPr>
                <w:rFonts w:asciiTheme="minorHAnsi" w:hAnsiTheme="minorHAnsi" w:cstheme="minorHAnsi"/>
                <w:b w:val="0"/>
                <w:sz w:val="24"/>
                <w:szCs w:val="24"/>
              </w:rPr>
            </w:pPr>
            <w:hyperlink r:id="rId9" w:anchor="article-2638" w:history="1">
              <w:r w:rsidR="00C6703E" w:rsidRPr="00D53713">
                <w:rPr>
                  <w:rStyle w:val="Lienhypertexte"/>
                  <w:rFonts w:asciiTheme="minorHAnsi" w:hAnsiTheme="minorHAnsi" w:cstheme="minorHAnsi"/>
                  <w:b w:val="0"/>
                  <w:sz w:val="24"/>
                  <w:szCs w:val="24"/>
                </w:rPr>
                <w:t>https://journals.openedition.org/gradhiva/2638#article-2638</w:t>
              </w:r>
            </w:hyperlink>
          </w:p>
          <w:p w:rsidR="00F40D5F" w:rsidRPr="00F40D5F" w:rsidRDefault="00C6703E" w:rsidP="00C6703E">
            <w:pPr>
              <w:pStyle w:val="Titre1"/>
              <w:shd w:val="clear" w:color="auto" w:fill="FFFFFF"/>
              <w:spacing w:before="360" w:beforeAutospacing="0" w:after="0" w:afterAutospacing="0"/>
              <w:outlineLvl w:val="0"/>
              <w:rPr>
                <w:rFonts w:asciiTheme="minorHAnsi" w:hAnsiTheme="minorHAnsi" w:cstheme="minorHAnsi"/>
                <w:b w:val="0"/>
                <w:sz w:val="24"/>
                <w:szCs w:val="24"/>
              </w:rPr>
            </w:pPr>
            <w:r>
              <w:rPr>
                <w:rFonts w:asciiTheme="minorHAnsi" w:hAnsiTheme="minorHAnsi" w:cstheme="minorHAnsi"/>
                <w:b w:val="0"/>
                <w:sz w:val="24"/>
                <w:szCs w:val="24"/>
              </w:rPr>
              <w:t xml:space="preserve">Le chef d’œuvre vidéoprojeté d’Agricol Perdiguier tiré </w:t>
            </w:r>
            <w:r>
              <w:rPr>
                <w:rFonts w:asciiTheme="minorHAnsi" w:hAnsiTheme="minorHAnsi" w:cstheme="minorHAnsi"/>
                <w:b w:val="0"/>
                <w:sz w:val="24"/>
                <w:szCs w:val="24"/>
              </w:rPr>
              <w:lastRenderedPageBreak/>
              <w:t>du manuel  Delagrave, 2</w:t>
            </w:r>
            <w:r w:rsidRPr="00745BEA">
              <w:rPr>
                <w:rFonts w:asciiTheme="minorHAnsi" w:hAnsiTheme="minorHAnsi" w:cstheme="minorHAnsi"/>
                <w:b w:val="0"/>
                <w:sz w:val="24"/>
                <w:szCs w:val="24"/>
                <w:vertAlign w:val="superscript"/>
              </w:rPr>
              <w:t>nde</w:t>
            </w:r>
            <w:r>
              <w:rPr>
                <w:rFonts w:asciiTheme="minorHAnsi" w:hAnsiTheme="minorHAnsi" w:cstheme="minorHAnsi"/>
                <w:b w:val="0"/>
                <w:sz w:val="24"/>
                <w:szCs w:val="24"/>
              </w:rPr>
              <w:t xml:space="preserve"> bac pro, histoire-géo-EMC, nouveau programme, avril 2020, p.155</w:t>
            </w:r>
          </w:p>
        </w:tc>
        <w:tc>
          <w:tcPr>
            <w:tcW w:w="1877" w:type="dxa"/>
            <w:vAlign w:val="center"/>
          </w:tcPr>
          <w:p w:rsidR="00A52F02" w:rsidRPr="00B63356" w:rsidRDefault="00CB0178" w:rsidP="00F40D5F">
            <w:pPr>
              <w:rPr>
                <w:b/>
                <w:sz w:val="24"/>
                <w:szCs w:val="24"/>
              </w:rPr>
            </w:pPr>
            <w:r>
              <w:rPr>
                <w:b/>
                <w:sz w:val="24"/>
                <w:szCs w:val="24"/>
              </w:rPr>
              <w:lastRenderedPageBreak/>
              <w:t>20</w:t>
            </w:r>
            <w:r w:rsidR="00A52F02" w:rsidRPr="00B63356">
              <w:rPr>
                <w:b/>
                <w:sz w:val="24"/>
                <w:szCs w:val="24"/>
              </w:rPr>
              <w:t xml:space="preserve">mn </w:t>
            </w:r>
          </w:p>
          <w:p w:rsidR="00A52F02" w:rsidRPr="00666164" w:rsidRDefault="00A52F02" w:rsidP="00745BEA">
            <w:pPr>
              <w:rPr>
                <w:sz w:val="24"/>
                <w:szCs w:val="24"/>
              </w:rPr>
            </w:pPr>
            <w:r>
              <w:rPr>
                <w:sz w:val="24"/>
                <w:szCs w:val="24"/>
              </w:rPr>
              <w:t xml:space="preserve">Oral/ </w:t>
            </w:r>
            <w:r w:rsidR="00745BEA">
              <w:rPr>
                <w:sz w:val="24"/>
                <w:szCs w:val="24"/>
              </w:rPr>
              <w:t>cours dialogué</w:t>
            </w:r>
          </w:p>
        </w:tc>
      </w:tr>
      <w:tr w:rsidR="00F40D5F" w:rsidRPr="001279C9" w:rsidTr="003C3A3E">
        <w:trPr>
          <w:trHeight w:val="111"/>
        </w:trPr>
        <w:tc>
          <w:tcPr>
            <w:tcW w:w="2009" w:type="dxa"/>
            <w:vMerge/>
            <w:vAlign w:val="center"/>
          </w:tcPr>
          <w:p w:rsidR="00A52F02" w:rsidRPr="001279C9" w:rsidRDefault="00A52F02" w:rsidP="00F40D5F">
            <w:pPr>
              <w:rPr>
                <w:b/>
                <w:bCs/>
                <w:sz w:val="28"/>
                <w:szCs w:val="28"/>
              </w:rPr>
            </w:pPr>
          </w:p>
        </w:tc>
        <w:tc>
          <w:tcPr>
            <w:tcW w:w="407" w:type="dxa"/>
            <w:vMerge/>
            <w:shd w:val="clear" w:color="auto" w:fill="BFBFBF" w:themeFill="background1" w:themeFillShade="BF"/>
            <w:vAlign w:val="center"/>
          </w:tcPr>
          <w:p w:rsidR="00A52F02" w:rsidRDefault="00A52F02" w:rsidP="00F40D5F">
            <w:pPr>
              <w:rPr>
                <w:sz w:val="28"/>
                <w:szCs w:val="28"/>
              </w:rPr>
            </w:pPr>
          </w:p>
        </w:tc>
        <w:tc>
          <w:tcPr>
            <w:tcW w:w="4493" w:type="dxa"/>
          </w:tcPr>
          <w:p w:rsidR="00A52F02" w:rsidRPr="006E2EA8" w:rsidRDefault="00A52F02" w:rsidP="001A6462">
            <w:pPr>
              <w:pStyle w:val="Paragraphedeliste"/>
              <w:numPr>
                <w:ilvl w:val="0"/>
                <w:numId w:val="25"/>
              </w:numPr>
              <w:spacing w:after="0" w:line="240" w:lineRule="auto"/>
              <w:jc w:val="both"/>
              <w:rPr>
                <w:sz w:val="24"/>
                <w:szCs w:val="24"/>
              </w:rPr>
            </w:pPr>
            <w:r w:rsidRPr="00C17640">
              <w:rPr>
                <w:sz w:val="24"/>
                <w:szCs w:val="24"/>
              </w:rPr>
              <w:t xml:space="preserve"> </w:t>
            </w:r>
            <w:r w:rsidR="006E2EA8" w:rsidRPr="006E2EA8">
              <w:rPr>
                <w:bCs/>
                <w:sz w:val="24"/>
                <w:szCs w:val="24"/>
              </w:rPr>
              <w:t>décrire la cérémonie de présentation d’un chef d’œuvre après avoir identifier les éléments d’une gravure</w:t>
            </w:r>
            <w:r w:rsidR="006E2EA8">
              <w:rPr>
                <w:bCs/>
                <w:sz w:val="24"/>
                <w:szCs w:val="24"/>
              </w:rPr>
              <w:t>.</w:t>
            </w:r>
          </w:p>
          <w:p w:rsidR="006E2EA8" w:rsidRPr="006E2EA8" w:rsidRDefault="006E2EA8" w:rsidP="006E2EA8">
            <w:pPr>
              <w:pStyle w:val="Paragraphedeliste"/>
              <w:spacing w:after="0" w:line="240" w:lineRule="auto"/>
              <w:jc w:val="both"/>
              <w:rPr>
                <w:sz w:val="24"/>
                <w:szCs w:val="24"/>
              </w:rPr>
            </w:pPr>
          </w:p>
          <w:p w:rsidR="00A52F02" w:rsidRDefault="006E2EA8" w:rsidP="001178A7">
            <w:pPr>
              <w:jc w:val="both"/>
              <w:rPr>
                <w:sz w:val="24"/>
                <w:szCs w:val="24"/>
              </w:rPr>
            </w:pPr>
            <w:r w:rsidRPr="006E2EA8">
              <w:rPr>
                <w:sz w:val="24"/>
                <w:szCs w:val="24"/>
              </w:rPr>
              <w:t xml:space="preserve">L’élève analyse ensuite une gravure de la réception d’un chef-d’œuvre. Il doit identifier des éléments numérotés sur ce document, à l’aide de ses connaissances (les symboles compagnonniques canne, rubans et compas; le chef-d’œuvre; les outils du métier; les règles du Devoir). Il peut alors en 1 ou 2 phrases décrire la cérémonie de présentation du chef d’œuvre. </w:t>
            </w:r>
          </w:p>
          <w:p w:rsidR="006E2EA8" w:rsidRPr="00821A60" w:rsidRDefault="006E2EA8" w:rsidP="001178A7">
            <w:pPr>
              <w:jc w:val="both"/>
              <w:rPr>
                <w:sz w:val="24"/>
                <w:szCs w:val="24"/>
              </w:rPr>
            </w:pPr>
          </w:p>
        </w:tc>
        <w:tc>
          <w:tcPr>
            <w:tcW w:w="5705" w:type="dxa"/>
          </w:tcPr>
          <w:p w:rsidR="00F40D5F" w:rsidRDefault="00F40D5F" w:rsidP="004A53F3">
            <w:pPr>
              <w:rPr>
                <w:sz w:val="24"/>
                <w:szCs w:val="24"/>
              </w:rPr>
            </w:pPr>
          </w:p>
          <w:p w:rsidR="00C6703E" w:rsidRDefault="00C6703E" w:rsidP="00C6703E">
            <w:pPr>
              <w:rPr>
                <w:sz w:val="24"/>
                <w:szCs w:val="24"/>
              </w:rPr>
            </w:pPr>
            <w:r>
              <w:rPr>
                <w:sz w:val="24"/>
                <w:szCs w:val="24"/>
              </w:rPr>
              <w:t>1 gravure « la réception d’un compagnon : présentation du chef-d’œuvre, illustration, 1845 », tirée du manuel Belin, 2</w:t>
            </w:r>
            <w:r w:rsidRPr="004A53F3">
              <w:rPr>
                <w:sz w:val="24"/>
                <w:szCs w:val="24"/>
                <w:vertAlign w:val="superscript"/>
              </w:rPr>
              <w:t>nde</w:t>
            </w:r>
            <w:r>
              <w:rPr>
                <w:sz w:val="24"/>
                <w:szCs w:val="24"/>
              </w:rPr>
              <w:t xml:space="preserve"> bac pro histoire-géo-Emc, livre-cahier, nouveau programme, 2019, p.72</w:t>
            </w:r>
          </w:p>
          <w:p w:rsidR="00A52F02" w:rsidRPr="003F2DBC" w:rsidRDefault="00A52F02" w:rsidP="00F40D5F">
            <w:pPr>
              <w:rPr>
                <w:sz w:val="24"/>
                <w:szCs w:val="24"/>
              </w:rPr>
            </w:pPr>
          </w:p>
        </w:tc>
        <w:tc>
          <w:tcPr>
            <w:tcW w:w="1877" w:type="dxa"/>
            <w:vAlign w:val="center"/>
          </w:tcPr>
          <w:p w:rsidR="00A52F02" w:rsidRDefault="001178A7" w:rsidP="00F40D5F">
            <w:pPr>
              <w:rPr>
                <w:b/>
                <w:sz w:val="24"/>
                <w:szCs w:val="24"/>
              </w:rPr>
            </w:pPr>
            <w:r>
              <w:rPr>
                <w:b/>
                <w:sz w:val="24"/>
                <w:szCs w:val="24"/>
              </w:rPr>
              <w:t>15</w:t>
            </w:r>
            <w:r w:rsidR="00A52F02" w:rsidRPr="00156E3B">
              <w:rPr>
                <w:b/>
                <w:sz w:val="24"/>
                <w:szCs w:val="24"/>
              </w:rPr>
              <w:t>mn</w:t>
            </w:r>
            <w:r w:rsidR="00A52F02">
              <w:rPr>
                <w:b/>
                <w:sz w:val="24"/>
                <w:szCs w:val="24"/>
              </w:rPr>
              <w:t xml:space="preserve"> </w:t>
            </w:r>
          </w:p>
          <w:p w:rsidR="00A52F02" w:rsidRDefault="00A52F02" w:rsidP="00F40D5F">
            <w:pPr>
              <w:rPr>
                <w:b/>
                <w:sz w:val="24"/>
                <w:szCs w:val="24"/>
              </w:rPr>
            </w:pPr>
          </w:p>
          <w:p w:rsidR="00A52F02" w:rsidRPr="003F2DBC" w:rsidRDefault="00A52F02" w:rsidP="00F40D5F">
            <w:pPr>
              <w:rPr>
                <w:sz w:val="24"/>
                <w:szCs w:val="24"/>
              </w:rPr>
            </w:pPr>
          </w:p>
        </w:tc>
      </w:tr>
      <w:tr w:rsidR="006E2EA8" w:rsidRPr="001279C9" w:rsidTr="003C3A3E">
        <w:trPr>
          <w:trHeight w:val="111"/>
        </w:trPr>
        <w:tc>
          <w:tcPr>
            <w:tcW w:w="2009" w:type="dxa"/>
            <w:vMerge/>
            <w:vAlign w:val="center"/>
          </w:tcPr>
          <w:p w:rsidR="006E2EA8" w:rsidRPr="001279C9" w:rsidRDefault="006E2EA8" w:rsidP="00F40D5F">
            <w:pPr>
              <w:rPr>
                <w:b/>
                <w:bCs/>
                <w:sz w:val="28"/>
                <w:szCs w:val="28"/>
              </w:rPr>
            </w:pPr>
          </w:p>
        </w:tc>
        <w:tc>
          <w:tcPr>
            <w:tcW w:w="407" w:type="dxa"/>
            <w:vMerge/>
            <w:shd w:val="clear" w:color="auto" w:fill="BFBFBF" w:themeFill="background1" w:themeFillShade="BF"/>
            <w:vAlign w:val="center"/>
          </w:tcPr>
          <w:p w:rsidR="006E2EA8" w:rsidRDefault="006E2EA8" w:rsidP="00F40D5F">
            <w:pPr>
              <w:rPr>
                <w:sz w:val="28"/>
                <w:szCs w:val="28"/>
              </w:rPr>
            </w:pPr>
          </w:p>
        </w:tc>
        <w:tc>
          <w:tcPr>
            <w:tcW w:w="4493" w:type="dxa"/>
          </w:tcPr>
          <w:p w:rsidR="006E2EA8" w:rsidRPr="006E2EA8" w:rsidRDefault="006E2EA8" w:rsidP="001A6462">
            <w:pPr>
              <w:pStyle w:val="Paragraphedeliste"/>
              <w:numPr>
                <w:ilvl w:val="0"/>
                <w:numId w:val="25"/>
              </w:numPr>
              <w:spacing w:after="0" w:line="240" w:lineRule="auto"/>
              <w:jc w:val="both"/>
              <w:rPr>
                <w:sz w:val="24"/>
                <w:szCs w:val="24"/>
              </w:rPr>
            </w:pPr>
            <w:r w:rsidRPr="006E2EA8">
              <w:rPr>
                <w:bCs/>
                <w:sz w:val="24"/>
                <w:szCs w:val="24"/>
              </w:rPr>
              <w:t>répondre à des questions et émettre des hypothèses sur l’importance et de la fonction du chef d’œuvre, à partir de l’analyse de la gravure.</w:t>
            </w:r>
          </w:p>
          <w:p w:rsidR="006E2EA8" w:rsidRPr="006E2EA8" w:rsidRDefault="006E2EA8" w:rsidP="006E2EA8">
            <w:pPr>
              <w:spacing w:after="0" w:line="240" w:lineRule="auto"/>
              <w:jc w:val="both"/>
              <w:rPr>
                <w:sz w:val="24"/>
                <w:szCs w:val="24"/>
              </w:rPr>
            </w:pPr>
            <w:r w:rsidRPr="006E2EA8">
              <w:rPr>
                <w:sz w:val="24"/>
                <w:szCs w:val="24"/>
              </w:rPr>
              <w:t xml:space="preserve">L’élève indique à quel moment du parcours de sa formation, l’apprenti réalise son chef d’œuvre et le présente à ses pairs. Il émet ensuite des hypothèses (fondées sur l’analyse de la scène de la gravure) quant à l’importance du chef d’œuvre pour la reconnaissance des pairs; pour la </w:t>
            </w:r>
            <w:r w:rsidRPr="006E2EA8">
              <w:rPr>
                <w:sz w:val="24"/>
                <w:szCs w:val="24"/>
              </w:rPr>
              <w:lastRenderedPageBreak/>
              <w:t>promotion au rang de compagnon du Devoir; pour la démonstration de sa dextérité et de sa maîtrise de</w:t>
            </w:r>
            <w:r>
              <w:rPr>
                <w:sz w:val="24"/>
                <w:szCs w:val="24"/>
              </w:rPr>
              <w:t xml:space="preserve">s techniques </w:t>
            </w:r>
            <w:r w:rsidRPr="006E2EA8">
              <w:rPr>
                <w:sz w:val="24"/>
                <w:szCs w:val="24"/>
              </w:rPr>
              <w:t>; pour l’aboutissement d’un parcours initiatique, de valeurs, de vertus….</w:t>
            </w:r>
          </w:p>
          <w:p w:rsidR="006E2EA8" w:rsidRPr="006E2EA8" w:rsidRDefault="006E2EA8" w:rsidP="006E2EA8">
            <w:pPr>
              <w:spacing w:after="0" w:line="240" w:lineRule="auto"/>
              <w:jc w:val="both"/>
              <w:rPr>
                <w:sz w:val="24"/>
                <w:szCs w:val="24"/>
              </w:rPr>
            </w:pPr>
          </w:p>
        </w:tc>
        <w:tc>
          <w:tcPr>
            <w:tcW w:w="5705" w:type="dxa"/>
          </w:tcPr>
          <w:p w:rsidR="006E2EA8" w:rsidRDefault="006E2EA8" w:rsidP="004A53F3">
            <w:pPr>
              <w:rPr>
                <w:sz w:val="24"/>
                <w:szCs w:val="24"/>
              </w:rPr>
            </w:pPr>
          </w:p>
        </w:tc>
        <w:tc>
          <w:tcPr>
            <w:tcW w:w="1877" w:type="dxa"/>
            <w:vAlign w:val="center"/>
          </w:tcPr>
          <w:p w:rsidR="006E2EA8" w:rsidRDefault="006E2EA8" w:rsidP="00F40D5F">
            <w:pPr>
              <w:rPr>
                <w:b/>
                <w:sz w:val="24"/>
                <w:szCs w:val="24"/>
              </w:rPr>
            </w:pPr>
          </w:p>
        </w:tc>
      </w:tr>
      <w:tr w:rsidR="00F40D5F" w:rsidRPr="001279C9" w:rsidTr="003C3A3E">
        <w:trPr>
          <w:trHeight w:val="111"/>
        </w:trPr>
        <w:tc>
          <w:tcPr>
            <w:tcW w:w="2009" w:type="dxa"/>
            <w:vMerge/>
            <w:vAlign w:val="center"/>
          </w:tcPr>
          <w:p w:rsidR="00A52F02" w:rsidRPr="001279C9" w:rsidRDefault="00A52F02" w:rsidP="00F40D5F">
            <w:pPr>
              <w:rPr>
                <w:b/>
                <w:bCs/>
                <w:sz w:val="28"/>
                <w:szCs w:val="28"/>
              </w:rPr>
            </w:pPr>
          </w:p>
        </w:tc>
        <w:tc>
          <w:tcPr>
            <w:tcW w:w="407" w:type="dxa"/>
            <w:vMerge/>
            <w:shd w:val="clear" w:color="auto" w:fill="BFBFBF" w:themeFill="background1" w:themeFillShade="BF"/>
            <w:vAlign w:val="center"/>
          </w:tcPr>
          <w:p w:rsidR="00A52F02" w:rsidRDefault="00A52F02" w:rsidP="00F40D5F">
            <w:pPr>
              <w:rPr>
                <w:sz w:val="28"/>
                <w:szCs w:val="28"/>
              </w:rPr>
            </w:pPr>
          </w:p>
        </w:tc>
        <w:tc>
          <w:tcPr>
            <w:tcW w:w="4493" w:type="dxa"/>
            <w:vAlign w:val="center"/>
          </w:tcPr>
          <w:p w:rsidR="00A52F02" w:rsidRPr="003F2DBC" w:rsidRDefault="001178A7" w:rsidP="00A52F02">
            <w:pPr>
              <w:ind w:left="284" w:right="282"/>
              <w:jc w:val="both"/>
              <w:rPr>
                <w:color w:val="00B050"/>
                <w:sz w:val="24"/>
                <w:szCs w:val="24"/>
              </w:rPr>
            </w:pPr>
            <w:r>
              <w:rPr>
                <w:sz w:val="24"/>
                <w:szCs w:val="24"/>
              </w:rPr>
              <w:t>4</w:t>
            </w:r>
            <w:r w:rsidR="00A52F02">
              <w:rPr>
                <w:sz w:val="24"/>
                <w:szCs w:val="24"/>
              </w:rPr>
              <w:t xml:space="preserve">. </w:t>
            </w:r>
            <w:r w:rsidR="00A52F02" w:rsidRPr="00237BD6">
              <w:rPr>
                <w:b/>
                <w:sz w:val="24"/>
                <w:szCs w:val="24"/>
              </w:rPr>
              <w:t>Trace écrite</w:t>
            </w:r>
            <w:r w:rsidR="00A52F02">
              <w:rPr>
                <w:sz w:val="24"/>
                <w:szCs w:val="24"/>
              </w:rPr>
              <w:t xml:space="preserve">. à l’aide </w:t>
            </w:r>
            <w:r>
              <w:rPr>
                <w:sz w:val="24"/>
                <w:szCs w:val="24"/>
              </w:rPr>
              <w:t>des éléments mis en évidence durant les activités, l’élève complète un schéma récapitulatif du chef d’œuvre : réalisation technique ; reconnaissance des pairs et adoption du devoir ; réalisation individuelle</w:t>
            </w:r>
            <w:r w:rsidR="000423C0">
              <w:rPr>
                <w:sz w:val="24"/>
                <w:szCs w:val="24"/>
              </w:rPr>
              <w:t xml:space="preserve"> ou collective</w:t>
            </w:r>
            <w:r w:rsidR="00DF7A05">
              <w:rPr>
                <w:sz w:val="24"/>
                <w:szCs w:val="24"/>
              </w:rPr>
              <w:t>.</w:t>
            </w:r>
            <w:r w:rsidR="000423C0">
              <w:rPr>
                <w:sz w:val="24"/>
                <w:szCs w:val="24"/>
              </w:rPr>
              <w:t xml:space="preserve"> </w:t>
            </w:r>
          </w:p>
        </w:tc>
        <w:tc>
          <w:tcPr>
            <w:tcW w:w="5705" w:type="dxa"/>
          </w:tcPr>
          <w:p w:rsidR="00A52F02" w:rsidRDefault="001178A7" w:rsidP="00F40D5F">
            <w:pPr>
              <w:rPr>
                <w:sz w:val="24"/>
                <w:szCs w:val="24"/>
              </w:rPr>
            </w:pPr>
            <w:r>
              <w:rPr>
                <w:sz w:val="24"/>
                <w:szCs w:val="24"/>
              </w:rPr>
              <w:t>Un schéma récapitulatif à compléter</w:t>
            </w:r>
          </w:p>
          <w:p w:rsidR="00A52F02" w:rsidRPr="003F2DBC" w:rsidRDefault="00A52F02" w:rsidP="00F40D5F">
            <w:pPr>
              <w:rPr>
                <w:sz w:val="24"/>
                <w:szCs w:val="24"/>
              </w:rPr>
            </w:pPr>
          </w:p>
        </w:tc>
        <w:tc>
          <w:tcPr>
            <w:tcW w:w="1877" w:type="dxa"/>
            <w:vAlign w:val="center"/>
          </w:tcPr>
          <w:p w:rsidR="00A52F02" w:rsidRDefault="001178A7" w:rsidP="001178A7">
            <w:pPr>
              <w:jc w:val="center"/>
              <w:rPr>
                <w:b/>
                <w:sz w:val="24"/>
                <w:szCs w:val="24"/>
              </w:rPr>
            </w:pPr>
            <w:r>
              <w:rPr>
                <w:b/>
                <w:sz w:val="24"/>
                <w:szCs w:val="24"/>
              </w:rPr>
              <w:t>10mn</w:t>
            </w:r>
          </w:p>
          <w:p w:rsidR="001178A7" w:rsidRPr="001178A7" w:rsidRDefault="001178A7" w:rsidP="001178A7">
            <w:pPr>
              <w:jc w:val="center"/>
              <w:rPr>
                <w:sz w:val="24"/>
                <w:szCs w:val="24"/>
              </w:rPr>
            </w:pPr>
            <w:r>
              <w:rPr>
                <w:sz w:val="24"/>
                <w:szCs w:val="24"/>
              </w:rPr>
              <w:t>Collectivement, à l’oral</w:t>
            </w:r>
          </w:p>
        </w:tc>
      </w:tr>
    </w:tbl>
    <w:p w:rsidR="00A52F02" w:rsidRDefault="00A52F02" w:rsidP="00A52F02"/>
    <w:p w:rsidR="00A52F02" w:rsidRDefault="00A52F02" w:rsidP="00A52F02"/>
    <w:p w:rsidR="00D67245" w:rsidRPr="00A52F02" w:rsidRDefault="00D67245" w:rsidP="00A52F02">
      <w:pPr>
        <w:sectPr w:rsidR="00D67245" w:rsidRPr="00A52F02" w:rsidSect="000673D7">
          <w:footerReference w:type="default" r:id="rId10"/>
          <w:pgSz w:w="16838" w:h="11906" w:orient="landscape"/>
          <w:pgMar w:top="851" w:right="1417" w:bottom="1417" w:left="1417" w:header="708" w:footer="708" w:gutter="0"/>
          <w:cols w:space="708"/>
          <w:docGrid w:linePitch="360"/>
        </w:sectPr>
      </w:pPr>
    </w:p>
    <w:p w:rsidR="006E5CC6" w:rsidRDefault="006E5CC6" w:rsidP="007137DD">
      <w:pPr>
        <w:jc w:val="center"/>
        <w:rPr>
          <w:b/>
          <w:sz w:val="24"/>
          <w:szCs w:val="24"/>
        </w:rPr>
      </w:pPr>
      <w:r>
        <w:rPr>
          <w:b/>
          <w:sz w:val="24"/>
          <w:szCs w:val="24"/>
        </w:rPr>
        <w:lastRenderedPageBreak/>
        <w:t>Séance 3</w:t>
      </w:r>
      <w:r w:rsidRPr="000673D7">
        <w:rPr>
          <w:b/>
          <w:sz w:val="24"/>
          <w:szCs w:val="24"/>
        </w:rPr>
        <w:t xml:space="preserve"> : </w:t>
      </w:r>
      <w:r w:rsidRPr="006E5CC6">
        <w:rPr>
          <w:b/>
          <w:sz w:val="24"/>
          <w:szCs w:val="24"/>
        </w:rPr>
        <w:t>Le parcours de formation d’un compagnon : le tour de France d’Agricol Perdiguier</w:t>
      </w:r>
    </w:p>
    <w:p w:rsidR="006E5CC6" w:rsidRDefault="006E5CC6" w:rsidP="006E5CC6">
      <w:pPr>
        <w:ind w:left="284" w:right="282"/>
        <w:jc w:val="both"/>
        <w:rPr>
          <w:b/>
          <w:sz w:val="24"/>
          <w:szCs w:val="24"/>
        </w:rPr>
      </w:pPr>
      <w:r>
        <w:rPr>
          <w:b/>
          <w:sz w:val="24"/>
          <w:szCs w:val="24"/>
        </w:rPr>
        <w:t>Activité 1 : contextualiser les ouvrages d’Agricol Perdiguier et de George Sand</w:t>
      </w:r>
    </w:p>
    <w:p w:rsidR="006E5CC6" w:rsidRDefault="006E5CC6" w:rsidP="006E5CC6">
      <w:pPr>
        <w:ind w:left="284" w:right="282"/>
        <w:jc w:val="both"/>
        <w:rPr>
          <w:sz w:val="24"/>
          <w:szCs w:val="24"/>
        </w:rPr>
      </w:pPr>
      <w:r>
        <w:rPr>
          <w:sz w:val="24"/>
          <w:szCs w:val="24"/>
        </w:rPr>
        <w:t>Consigne : répondez aux questions suivantes :</w:t>
      </w:r>
    </w:p>
    <w:p w:rsidR="002A462A" w:rsidRDefault="002A462A" w:rsidP="006E5CC6">
      <w:pPr>
        <w:pStyle w:val="Paragraphedeliste"/>
        <w:numPr>
          <w:ilvl w:val="0"/>
          <w:numId w:val="18"/>
        </w:numPr>
        <w:ind w:right="282"/>
        <w:jc w:val="both"/>
        <w:rPr>
          <w:sz w:val="24"/>
          <w:szCs w:val="24"/>
        </w:rPr>
      </w:pPr>
      <w:r>
        <w:rPr>
          <w:sz w:val="24"/>
          <w:szCs w:val="24"/>
        </w:rPr>
        <w:t>Présentez les documents 1 et 2 en complétant les 2 premières lignes du tableau, à l’aide de la chronologie (séance 1)</w:t>
      </w:r>
    </w:p>
    <w:p w:rsidR="002A462A" w:rsidRDefault="002A462A" w:rsidP="006E5CC6">
      <w:pPr>
        <w:pStyle w:val="Paragraphedeliste"/>
        <w:numPr>
          <w:ilvl w:val="0"/>
          <w:numId w:val="18"/>
        </w:numPr>
        <w:ind w:right="282"/>
        <w:jc w:val="both"/>
        <w:rPr>
          <w:sz w:val="24"/>
          <w:szCs w:val="24"/>
        </w:rPr>
      </w:pPr>
      <w:r>
        <w:rPr>
          <w:sz w:val="24"/>
          <w:szCs w:val="24"/>
        </w:rPr>
        <w:t>Puis, dans la 3</w:t>
      </w:r>
      <w:r w:rsidRPr="002A462A">
        <w:rPr>
          <w:sz w:val="24"/>
          <w:szCs w:val="24"/>
          <w:vertAlign w:val="superscript"/>
        </w:rPr>
        <w:t>ème</w:t>
      </w:r>
      <w:r>
        <w:rPr>
          <w:sz w:val="24"/>
          <w:szCs w:val="24"/>
        </w:rPr>
        <w:t xml:space="preserve"> ligne du tableau,</w:t>
      </w:r>
      <w:r w:rsidR="00BD3471">
        <w:rPr>
          <w:sz w:val="24"/>
          <w:szCs w:val="24"/>
        </w:rPr>
        <w:t xml:space="preserve"> expliquez l’intérêt </w:t>
      </w:r>
      <w:r>
        <w:rPr>
          <w:sz w:val="24"/>
          <w:szCs w:val="24"/>
        </w:rPr>
        <w:t xml:space="preserve">de ce témoignage et de ce roman </w:t>
      </w:r>
      <w:r w:rsidR="00BD3471">
        <w:rPr>
          <w:sz w:val="24"/>
          <w:szCs w:val="24"/>
        </w:rPr>
        <w:t>pour la connaissance</w:t>
      </w:r>
      <w:r>
        <w:rPr>
          <w:sz w:val="24"/>
          <w:szCs w:val="24"/>
        </w:rPr>
        <w:t xml:space="preserve"> historique du compagnonnage et l’attitude que l’on devrait avoir face à ce type de sources.</w:t>
      </w:r>
    </w:p>
    <w:p w:rsidR="006E5CC6" w:rsidRDefault="002A462A" w:rsidP="006E5CC6">
      <w:pPr>
        <w:pStyle w:val="Paragraphedeliste"/>
        <w:numPr>
          <w:ilvl w:val="0"/>
          <w:numId w:val="18"/>
        </w:numPr>
        <w:ind w:right="282"/>
        <w:jc w:val="both"/>
        <w:rPr>
          <w:sz w:val="24"/>
          <w:szCs w:val="24"/>
        </w:rPr>
      </w:pPr>
      <w:r>
        <w:rPr>
          <w:sz w:val="24"/>
          <w:szCs w:val="24"/>
        </w:rPr>
        <w:t xml:space="preserve">Enfin, dans la dernière ligne, </w:t>
      </w:r>
      <w:r w:rsidR="00BD3471">
        <w:rPr>
          <w:sz w:val="24"/>
          <w:szCs w:val="24"/>
        </w:rPr>
        <w:t>émettez des hypothèses</w:t>
      </w:r>
      <w:r>
        <w:rPr>
          <w:sz w:val="24"/>
          <w:szCs w:val="24"/>
        </w:rPr>
        <w:t xml:space="preserve"> sur les raisons qui ont pu pousser ces 2 auteurs à écrire sur le thème du compagnonnage.</w:t>
      </w:r>
    </w:p>
    <w:tbl>
      <w:tblPr>
        <w:tblStyle w:val="Grilledutableau"/>
        <w:tblW w:w="0" w:type="auto"/>
        <w:tblLook w:val="04A0"/>
      </w:tblPr>
      <w:tblGrid>
        <w:gridCol w:w="2124"/>
        <w:gridCol w:w="2520"/>
        <w:gridCol w:w="3060"/>
        <w:gridCol w:w="1622"/>
        <w:gridCol w:w="2997"/>
        <w:gridCol w:w="2321"/>
      </w:tblGrid>
      <w:tr w:rsidR="00BD3471" w:rsidTr="00CA6A10">
        <w:tc>
          <w:tcPr>
            <w:tcW w:w="2124" w:type="dxa"/>
          </w:tcPr>
          <w:p w:rsidR="00BD3471" w:rsidRDefault="00BD3471" w:rsidP="00BD3471">
            <w:pPr>
              <w:ind w:right="282"/>
              <w:jc w:val="both"/>
              <w:rPr>
                <w:sz w:val="24"/>
                <w:szCs w:val="24"/>
              </w:rPr>
            </w:pPr>
          </w:p>
        </w:tc>
        <w:tc>
          <w:tcPr>
            <w:tcW w:w="2520" w:type="dxa"/>
          </w:tcPr>
          <w:p w:rsidR="00BD3471" w:rsidRDefault="00BD3471" w:rsidP="00BD3471">
            <w:pPr>
              <w:ind w:right="282"/>
              <w:jc w:val="center"/>
              <w:rPr>
                <w:b/>
                <w:sz w:val="24"/>
                <w:szCs w:val="24"/>
              </w:rPr>
            </w:pPr>
            <w:r>
              <w:rPr>
                <w:b/>
                <w:sz w:val="24"/>
                <w:szCs w:val="24"/>
              </w:rPr>
              <w:t xml:space="preserve">Auteurs </w:t>
            </w:r>
          </w:p>
          <w:p w:rsidR="00BD3471" w:rsidRPr="00BD3471" w:rsidRDefault="00BD3471" w:rsidP="00BD3471">
            <w:pPr>
              <w:ind w:right="282"/>
              <w:jc w:val="center"/>
              <w:rPr>
                <w:b/>
                <w:sz w:val="24"/>
                <w:szCs w:val="24"/>
              </w:rPr>
            </w:pPr>
            <w:r w:rsidRPr="00BD3471">
              <w:rPr>
                <w:sz w:val="24"/>
                <w:szCs w:val="24"/>
              </w:rPr>
              <w:t>(nom et profession)</w:t>
            </w:r>
          </w:p>
        </w:tc>
        <w:tc>
          <w:tcPr>
            <w:tcW w:w="3060" w:type="dxa"/>
          </w:tcPr>
          <w:p w:rsidR="00BD3471" w:rsidRPr="00BD3471" w:rsidRDefault="00BD3471" w:rsidP="00BD3471">
            <w:pPr>
              <w:ind w:right="282"/>
              <w:jc w:val="center"/>
              <w:rPr>
                <w:b/>
                <w:sz w:val="24"/>
                <w:szCs w:val="24"/>
              </w:rPr>
            </w:pPr>
            <w:r>
              <w:rPr>
                <w:b/>
                <w:sz w:val="24"/>
                <w:szCs w:val="24"/>
              </w:rPr>
              <w:t>Nature du document</w:t>
            </w:r>
          </w:p>
        </w:tc>
        <w:tc>
          <w:tcPr>
            <w:tcW w:w="1622" w:type="dxa"/>
          </w:tcPr>
          <w:p w:rsidR="00BD3471" w:rsidRPr="00BD3471" w:rsidRDefault="00AA20A6" w:rsidP="00BD3471">
            <w:pPr>
              <w:ind w:right="282"/>
              <w:jc w:val="center"/>
              <w:rPr>
                <w:b/>
                <w:sz w:val="24"/>
                <w:szCs w:val="24"/>
              </w:rPr>
            </w:pPr>
            <w:r>
              <w:rPr>
                <w:b/>
                <w:sz w:val="24"/>
                <w:szCs w:val="24"/>
              </w:rPr>
              <w:t>Année de publication</w:t>
            </w:r>
          </w:p>
        </w:tc>
        <w:tc>
          <w:tcPr>
            <w:tcW w:w="2997" w:type="dxa"/>
          </w:tcPr>
          <w:p w:rsidR="00BD3471" w:rsidRPr="00AA20A6" w:rsidRDefault="00AA20A6" w:rsidP="00BD3471">
            <w:pPr>
              <w:ind w:right="282"/>
              <w:jc w:val="center"/>
              <w:rPr>
                <w:sz w:val="24"/>
                <w:szCs w:val="24"/>
              </w:rPr>
            </w:pPr>
            <w:r>
              <w:rPr>
                <w:b/>
                <w:sz w:val="24"/>
                <w:szCs w:val="24"/>
              </w:rPr>
              <w:t xml:space="preserve">Thème </w:t>
            </w:r>
            <w:r>
              <w:rPr>
                <w:sz w:val="24"/>
                <w:szCs w:val="24"/>
              </w:rPr>
              <w:t>(de quoi parlent ces textes)</w:t>
            </w:r>
          </w:p>
        </w:tc>
        <w:tc>
          <w:tcPr>
            <w:tcW w:w="2321" w:type="dxa"/>
          </w:tcPr>
          <w:p w:rsidR="00BD3471" w:rsidRPr="00AA20A6" w:rsidRDefault="00AA20A6" w:rsidP="009F63BE">
            <w:pPr>
              <w:ind w:right="282"/>
              <w:jc w:val="center"/>
              <w:rPr>
                <w:sz w:val="24"/>
                <w:szCs w:val="24"/>
              </w:rPr>
            </w:pPr>
            <w:r>
              <w:rPr>
                <w:b/>
                <w:sz w:val="24"/>
                <w:szCs w:val="24"/>
              </w:rPr>
              <w:t>Contexte historique</w:t>
            </w:r>
            <w:r>
              <w:rPr>
                <w:sz w:val="24"/>
                <w:szCs w:val="24"/>
              </w:rPr>
              <w:t xml:space="preserve"> (</w:t>
            </w:r>
            <w:r w:rsidR="009F63BE">
              <w:rPr>
                <w:sz w:val="24"/>
                <w:szCs w:val="24"/>
              </w:rPr>
              <w:t>la période évoquée dans les 2 documents et la période de parution)</w:t>
            </w:r>
          </w:p>
        </w:tc>
      </w:tr>
      <w:tr w:rsidR="00CA6A10" w:rsidTr="00CA6A10">
        <w:tc>
          <w:tcPr>
            <w:tcW w:w="2124" w:type="dxa"/>
          </w:tcPr>
          <w:p w:rsidR="00CA6A10" w:rsidRPr="00AA20A6" w:rsidRDefault="00CA6A10" w:rsidP="00AA20A6">
            <w:pPr>
              <w:ind w:right="282"/>
              <w:jc w:val="center"/>
              <w:rPr>
                <w:sz w:val="24"/>
                <w:szCs w:val="24"/>
              </w:rPr>
            </w:pPr>
          </w:p>
          <w:p w:rsidR="00CA6A10" w:rsidRPr="00AA20A6" w:rsidRDefault="00CA6A10" w:rsidP="00AA20A6">
            <w:pPr>
              <w:ind w:right="282"/>
              <w:jc w:val="center"/>
              <w:rPr>
                <w:sz w:val="24"/>
                <w:szCs w:val="24"/>
              </w:rPr>
            </w:pPr>
            <w:r w:rsidRPr="00AA20A6">
              <w:rPr>
                <w:sz w:val="24"/>
                <w:szCs w:val="24"/>
              </w:rPr>
              <w:t>Doc.1</w:t>
            </w:r>
          </w:p>
          <w:p w:rsidR="00CA6A10" w:rsidRPr="00AA20A6" w:rsidRDefault="00CA6A10" w:rsidP="00AA20A6">
            <w:pPr>
              <w:ind w:right="282"/>
              <w:jc w:val="center"/>
              <w:rPr>
                <w:sz w:val="24"/>
                <w:szCs w:val="24"/>
              </w:rPr>
            </w:pPr>
          </w:p>
        </w:tc>
        <w:tc>
          <w:tcPr>
            <w:tcW w:w="2520" w:type="dxa"/>
          </w:tcPr>
          <w:p w:rsidR="00CA6A10" w:rsidRPr="00AA20A6" w:rsidRDefault="00CA6A10" w:rsidP="00BD3471">
            <w:pPr>
              <w:ind w:right="282"/>
              <w:jc w:val="both"/>
              <w:rPr>
                <w:color w:val="00B050"/>
                <w:sz w:val="24"/>
                <w:szCs w:val="24"/>
              </w:rPr>
            </w:pPr>
          </w:p>
        </w:tc>
        <w:tc>
          <w:tcPr>
            <w:tcW w:w="3060" w:type="dxa"/>
          </w:tcPr>
          <w:p w:rsidR="00CA6A10" w:rsidRPr="00AA20A6" w:rsidRDefault="00CA6A10" w:rsidP="00BD3471">
            <w:pPr>
              <w:ind w:right="282"/>
              <w:jc w:val="both"/>
              <w:rPr>
                <w:color w:val="00B050"/>
                <w:sz w:val="24"/>
                <w:szCs w:val="24"/>
              </w:rPr>
            </w:pPr>
          </w:p>
        </w:tc>
        <w:tc>
          <w:tcPr>
            <w:tcW w:w="1622" w:type="dxa"/>
          </w:tcPr>
          <w:p w:rsidR="00CA6A10" w:rsidRPr="00AA20A6" w:rsidRDefault="00CA6A10" w:rsidP="00BD3471">
            <w:pPr>
              <w:ind w:right="282"/>
              <w:jc w:val="both"/>
              <w:rPr>
                <w:color w:val="00B050"/>
                <w:sz w:val="24"/>
                <w:szCs w:val="24"/>
              </w:rPr>
            </w:pPr>
          </w:p>
        </w:tc>
        <w:tc>
          <w:tcPr>
            <w:tcW w:w="2997" w:type="dxa"/>
          </w:tcPr>
          <w:p w:rsidR="00CA6A10" w:rsidRPr="00AA20A6" w:rsidRDefault="00CA6A10" w:rsidP="007137DD">
            <w:pPr>
              <w:ind w:right="282"/>
              <w:jc w:val="both"/>
              <w:rPr>
                <w:color w:val="00B050"/>
                <w:sz w:val="24"/>
                <w:szCs w:val="24"/>
              </w:rPr>
            </w:pPr>
          </w:p>
        </w:tc>
        <w:tc>
          <w:tcPr>
            <w:tcW w:w="2321" w:type="dxa"/>
            <w:vMerge w:val="restart"/>
          </w:tcPr>
          <w:p w:rsidR="00CA6A10" w:rsidRDefault="00CA6A10" w:rsidP="00BD3471">
            <w:pPr>
              <w:ind w:right="282"/>
              <w:jc w:val="both"/>
              <w:rPr>
                <w:color w:val="00B050"/>
                <w:sz w:val="24"/>
                <w:szCs w:val="24"/>
              </w:rPr>
            </w:pPr>
          </w:p>
          <w:p w:rsidR="00CA6A10" w:rsidRPr="00AA20A6" w:rsidRDefault="00CA6A10" w:rsidP="00CA6A10">
            <w:pPr>
              <w:ind w:right="282"/>
              <w:jc w:val="both"/>
              <w:rPr>
                <w:color w:val="00B050"/>
                <w:sz w:val="24"/>
                <w:szCs w:val="24"/>
              </w:rPr>
            </w:pPr>
          </w:p>
        </w:tc>
      </w:tr>
      <w:tr w:rsidR="00CA6A10" w:rsidTr="00CA6A10">
        <w:tc>
          <w:tcPr>
            <w:tcW w:w="2124" w:type="dxa"/>
          </w:tcPr>
          <w:p w:rsidR="00CA6A10" w:rsidRPr="00AA20A6" w:rsidRDefault="00CA6A10" w:rsidP="00AA20A6">
            <w:pPr>
              <w:ind w:right="282"/>
              <w:jc w:val="center"/>
              <w:rPr>
                <w:sz w:val="24"/>
                <w:szCs w:val="24"/>
              </w:rPr>
            </w:pPr>
          </w:p>
          <w:p w:rsidR="00CA6A10" w:rsidRPr="00AA20A6" w:rsidRDefault="00CA6A10" w:rsidP="00AA20A6">
            <w:pPr>
              <w:ind w:right="282"/>
              <w:jc w:val="center"/>
              <w:rPr>
                <w:sz w:val="24"/>
                <w:szCs w:val="24"/>
              </w:rPr>
            </w:pPr>
            <w:r w:rsidRPr="00AA20A6">
              <w:rPr>
                <w:sz w:val="24"/>
                <w:szCs w:val="24"/>
              </w:rPr>
              <w:t>Doc.2</w:t>
            </w:r>
          </w:p>
          <w:p w:rsidR="00CA6A10" w:rsidRPr="00AA20A6" w:rsidRDefault="00CA6A10" w:rsidP="00AA20A6">
            <w:pPr>
              <w:ind w:right="282"/>
              <w:jc w:val="center"/>
              <w:rPr>
                <w:sz w:val="24"/>
                <w:szCs w:val="24"/>
              </w:rPr>
            </w:pPr>
          </w:p>
        </w:tc>
        <w:tc>
          <w:tcPr>
            <w:tcW w:w="2520" w:type="dxa"/>
          </w:tcPr>
          <w:p w:rsidR="00CA6A10" w:rsidRPr="00AA20A6" w:rsidRDefault="00CA6A10" w:rsidP="00BD3471">
            <w:pPr>
              <w:ind w:right="282"/>
              <w:jc w:val="both"/>
              <w:rPr>
                <w:color w:val="00B050"/>
                <w:sz w:val="24"/>
                <w:szCs w:val="24"/>
              </w:rPr>
            </w:pPr>
          </w:p>
        </w:tc>
        <w:tc>
          <w:tcPr>
            <w:tcW w:w="3060" w:type="dxa"/>
          </w:tcPr>
          <w:p w:rsidR="00CA6A10" w:rsidRPr="00AA20A6" w:rsidRDefault="00CA6A10" w:rsidP="00BD3471">
            <w:pPr>
              <w:ind w:right="282"/>
              <w:jc w:val="both"/>
              <w:rPr>
                <w:color w:val="00B050"/>
                <w:sz w:val="24"/>
                <w:szCs w:val="24"/>
              </w:rPr>
            </w:pPr>
          </w:p>
        </w:tc>
        <w:tc>
          <w:tcPr>
            <w:tcW w:w="1622" w:type="dxa"/>
          </w:tcPr>
          <w:p w:rsidR="00CA6A10" w:rsidRPr="00AA20A6" w:rsidRDefault="00CA6A10" w:rsidP="00BD3471">
            <w:pPr>
              <w:ind w:right="282"/>
              <w:jc w:val="both"/>
              <w:rPr>
                <w:color w:val="00B050"/>
                <w:sz w:val="24"/>
                <w:szCs w:val="24"/>
              </w:rPr>
            </w:pPr>
          </w:p>
        </w:tc>
        <w:tc>
          <w:tcPr>
            <w:tcW w:w="2997" w:type="dxa"/>
          </w:tcPr>
          <w:p w:rsidR="00CA6A10" w:rsidRPr="00AA20A6" w:rsidRDefault="00CA6A10" w:rsidP="00BD3471">
            <w:pPr>
              <w:ind w:right="282"/>
              <w:jc w:val="both"/>
              <w:rPr>
                <w:color w:val="00B050"/>
                <w:sz w:val="24"/>
                <w:szCs w:val="24"/>
              </w:rPr>
            </w:pPr>
          </w:p>
        </w:tc>
        <w:tc>
          <w:tcPr>
            <w:tcW w:w="2321" w:type="dxa"/>
            <w:vMerge/>
          </w:tcPr>
          <w:p w:rsidR="00CA6A10" w:rsidRPr="00AA20A6" w:rsidRDefault="00CA6A10" w:rsidP="00BD3471">
            <w:pPr>
              <w:ind w:right="282"/>
              <w:jc w:val="both"/>
              <w:rPr>
                <w:color w:val="00B050"/>
                <w:sz w:val="24"/>
                <w:szCs w:val="24"/>
              </w:rPr>
            </w:pPr>
          </w:p>
        </w:tc>
      </w:tr>
      <w:tr w:rsidR="00AA20A6" w:rsidTr="00AA20A6">
        <w:tc>
          <w:tcPr>
            <w:tcW w:w="2124" w:type="dxa"/>
          </w:tcPr>
          <w:p w:rsidR="00AA20A6" w:rsidRPr="00AA20A6" w:rsidRDefault="00AA20A6" w:rsidP="009F63BE">
            <w:pPr>
              <w:ind w:right="282"/>
              <w:jc w:val="center"/>
              <w:rPr>
                <w:sz w:val="24"/>
                <w:szCs w:val="24"/>
              </w:rPr>
            </w:pPr>
            <w:r w:rsidRPr="00AA20A6">
              <w:rPr>
                <w:sz w:val="24"/>
                <w:szCs w:val="24"/>
              </w:rPr>
              <w:t xml:space="preserve">J’explique l’intérêt de ces docs pour la </w:t>
            </w:r>
            <w:r w:rsidRPr="00AA20A6">
              <w:rPr>
                <w:sz w:val="24"/>
                <w:szCs w:val="24"/>
              </w:rPr>
              <w:lastRenderedPageBreak/>
              <w:t>connaissance historique du compagnonnage</w:t>
            </w:r>
            <w:r w:rsidR="009F63BE">
              <w:rPr>
                <w:sz w:val="24"/>
                <w:szCs w:val="24"/>
              </w:rPr>
              <w:t xml:space="preserve"> </w:t>
            </w:r>
          </w:p>
        </w:tc>
        <w:tc>
          <w:tcPr>
            <w:tcW w:w="12520" w:type="dxa"/>
            <w:gridSpan w:val="5"/>
          </w:tcPr>
          <w:p w:rsidR="009F63BE" w:rsidRPr="007137DD" w:rsidRDefault="009F63BE" w:rsidP="007137DD">
            <w:pPr>
              <w:ind w:right="282"/>
              <w:jc w:val="both"/>
              <w:rPr>
                <w:color w:val="00B050"/>
                <w:sz w:val="24"/>
                <w:szCs w:val="24"/>
              </w:rPr>
            </w:pPr>
          </w:p>
        </w:tc>
      </w:tr>
      <w:tr w:rsidR="009F63BE" w:rsidTr="00AA20A6">
        <w:tc>
          <w:tcPr>
            <w:tcW w:w="2124" w:type="dxa"/>
          </w:tcPr>
          <w:p w:rsidR="009F63BE" w:rsidRPr="00AA20A6" w:rsidRDefault="009F63BE" w:rsidP="009F63BE">
            <w:pPr>
              <w:ind w:right="282"/>
              <w:jc w:val="center"/>
              <w:rPr>
                <w:sz w:val="24"/>
                <w:szCs w:val="24"/>
              </w:rPr>
            </w:pPr>
            <w:r>
              <w:rPr>
                <w:sz w:val="24"/>
                <w:szCs w:val="24"/>
              </w:rPr>
              <w:lastRenderedPageBreak/>
              <w:t>Pensez-vous que l’historien et vous-même devez avoir une attitude critique face à ces documents. Pourquoi ?</w:t>
            </w:r>
          </w:p>
        </w:tc>
        <w:tc>
          <w:tcPr>
            <w:tcW w:w="12520" w:type="dxa"/>
            <w:gridSpan w:val="5"/>
          </w:tcPr>
          <w:p w:rsidR="009F63BE" w:rsidRDefault="009F63BE" w:rsidP="00BD3471">
            <w:pPr>
              <w:ind w:right="282"/>
              <w:jc w:val="both"/>
              <w:rPr>
                <w:color w:val="00B050"/>
                <w:sz w:val="24"/>
                <w:szCs w:val="24"/>
              </w:rPr>
            </w:pPr>
          </w:p>
        </w:tc>
      </w:tr>
      <w:tr w:rsidR="00AA20A6" w:rsidTr="00AA20A6">
        <w:tc>
          <w:tcPr>
            <w:tcW w:w="2124" w:type="dxa"/>
          </w:tcPr>
          <w:p w:rsidR="00AA20A6" w:rsidRPr="009F63BE" w:rsidRDefault="00AA20A6" w:rsidP="009F63BE">
            <w:pPr>
              <w:ind w:right="282"/>
              <w:jc w:val="center"/>
              <w:rPr>
                <w:sz w:val="24"/>
                <w:szCs w:val="24"/>
              </w:rPr>
            </w:pPr>
            <w:r w:rsidRPr="00AA20A6">
              <w:rPr>
                <w:sz w:val="24"/>
                <w:szCs w:val="24"/>
              </w:rPr>
              <w:t xml:space="preserve">J’émets des hypothèses sur les raisons </w:t>
            </w:r>
            <w:r w:rsidR="009F63BE">
              <w:rPr>
                <w:sz w:val="24"/>
                <w:szCs w:val="24"/>
              </w:rPr>
              <w:t>qui ont pu pousser Perdiguier et Sand à écrire</w:t>
            </w:r>
          </w:p>
        </w:tc>
        <w:tc>
          <w:tcPr>
            <w:tcW w:w="12520" w:type="dxa"/>
            <w:gridSpan w:val="5"/>
          </w:tcPr>
          <w:p w:rsidR="009F63BE" w:rsidRPr="007137DD" w:rsidRDefault="009F63BE" w:rsidP="007137DD">
            <w:pPr>
              <w:ind w:right="282"/>
              <w:jc w:val="both"/>
              <w:rPr>
                <w:color w:val="00B050"/>
                <w:sz w:val="24"/>
                <w:szCs w:val="24"/>
              </w:rPr>
            </w:pPr>
          </w:p>
        </w:tc>
      </w:tr>
    </w:tbl>
    <w:p w:rsidR="00BD3471" w:rsidRPr="00BD3471" w:rsidRDefault="00BD3471" w:rsidP="00BD3471">
      <w:pPr>
        <w:ind w:right="282"/>
        <w:jc w:val="both"/>
        <w:rPr>
          <w:sz w:val="24"/>
          <w:szCs w:val="24"/>
        </w:rPr>
      </w:pPr>
    </w:p>
    <w:p w:rsidR="006E5CC6" w:rsidRDefault="006E5CC6" w:rsidP="006E5CC6">
      <w:pPr>
        <w:ind w:left="284" w:right="282"/>
        <w:jc w:val="both"/>
        <w:rPr>
          <w:b/>
          <w:sz w:val="24"/>
          <w:szCs w:val="24"/>
        </w:rPr>
      </w:pPr>
      <w:r>
        <w:rPr>
          <w:b/>
          <w:sz w:val="24"/>
          <w:szCs w:val="24"/>
        </w:rPr>
        <w:t xml:space="preserve">Activité 2 : </w:t>
      </w:r>
      <w:r w:rsidR="00CE0DA8">
        <w:rPr>
          <w:b/>
          <w:sz w:val="24"/>
          <w:szCs w:val="24"/>
        </w:rPr>
        <w:t>connaitre les conditions de départ</w:t>
      </w:r>
      <w:r w:rsidR="003E25A2">
        <w:rPr>
          <w:b/>
          <w:sz w:val="24"/>
          <w:szCs w:val="24"/>
        </w:rPr>
        <w:t xml:space="preserve"> et les motivations</w:t>
      </w:r>
      <w:r w:rsidR="00CE0DA8">
        <w:rPr>
          <w:b/>
          <w:sz w:val="24"/>
          <w:szCs w:val="24"/>
        </w:rPr>
        <w:t xml:space="preserve"> d’Agricol Perdiguier pour son Tour de France</w:t>
      </w:r>
    </w:p>
    <w:p w:rsidR="006E5CC6" w:rsidRDefault="006E5CC6" w:rsidP="006E5CC6">
      <w:pPr>
        <w:ind w:left="284" w:right="282"/>
        <w:jc w:val="both"/>
        <w:rPr>
          <w:sz w:val="24"/>
          <w:szCs w:val="24"/>
        </w:rPr>
      </w:pPr>
      <w:r>
        <w:rPr>
          <w:sz w:val="24"/>
          <w:szCs w:val="24"/>
        </w:rPr>
        <w:t>Consigne 1 : répondre aux questions suivantes</w:t>
      </w:r>
      <w:r w:rsidR="00B46E79">
        <w:rPr>
          <w:sz w:val="24"/>
          <w:szCs w:val="24"/>
        </w:rPr>
        <w:t xml:space="preserve"> à l’aide du</w:t>
      </w:r>
      <w:r w:rsidR="00CE0DA8">
        <w:rPr>
          <w:sz w:val="24"/>
          <w:szCs w:val="24"/>
        </w:rPr>
        <w:t xml:space="preserve"> doc.2 (George Sand, </w:t>
      </w:r>
      <w:r w:rsidR="00CE0DA8" w:rsidRPr="00CE0DA8">
        <w:rPr>
          <w:i/>
          <w:sz w:val="24"/>
          <w:szCs w:val="24"/>
        </w:rPr>
        <w:t>le Compagnon du Tour de France</w:t>
      </w:r>
      <w:r w:rsidR="00CE0DA8">
        <w:rPr>
          <w:sz w:val="24"/>
          <w:szCs w:val="24"/>
        </w:rPr>
        <w:t>)</w:t>
      </w:r>
    </w:p>
    <w:p w:rsidR="006E5CC6" w:rsidRDefault="00CE0DA8" w:rsidP="00CE0DA8">
      <w:pPr>
        <w:pStyle w:val="Paragraphedeliste"/>
        <w:numPr>
          <w:ilvl w:val="0"/>
          <w:numId w:val="19"/>
        </w:numPr>
        <w:ind w:right="282"/>
        <w:jc w:val="both"/>
        <w:rPr>
          <w:sz w:val="24"/>
          <w:szCs w:val="24"/>
        </w:rPr>
      </w:pPr>
      <w:r>
        <w:rPr>
          <w:sz w:val="24"/>
          <w:szCs w:val="24"/>
        </w:rPr>
        <w:t>Soulignez, en rouge, les passages qui indiquent les motivations de Pierre pour ce voyage. Puis reformulez-les. </w:t>
      </w:r>
    </w:p>
    <w:p w:rsidR="007137DD" w:rsidRDefault="00CE0DA8" w:rsidP="007137DD">
      <w:pPr>
        <w:pStyle w:val="Paragraphedeliste"/>
        <w:numPr>
          <w:ilvl w:val="0"/>
          <w:numId w:val="19"/>
        </w:numPr>
        <w:ind w:right="282"/>
        <w:jc w:val="both"/>
        <w:rPr>
          <w:sz w:val="24"/>
          <w:szCs w:val="24"/>
        </w:rPr>
      </w:pPr>
      <w:r w:rsidRPr="007137DD">
        <w:rPr>
          <w:sz w:val="24"/>
          <w:szCs w:val="24"/>
        </w:rPr>
        <w:t>A quel âge et avec quel niveau de formation Pierre commence-t-il son Tour de France (</w:t>
      </w:r>
      <w:r w:rsidR="00B46E79" w:rsidRPr="007137DD">
        <w:rPr>
          <w:sz w:val="24"/>
          <w:szCs w:val="24"/>
        </w:rPr>
        <w:t xml:space="preserve">doc.2 et </w:t>
      </w:r>
      <w:r w:rsidRPr="007137DD">
        <w:rPr>
          <w:sz w:val="24"/>
          <w:szCs w:val="24"/>
        </w:rPr>
        <w:t>doc.3 « les étapes du Tour de France d’Agricol Perdiguier »)</w:t>
      </w:r>
      <w:r w:rsidR="006E5CC6" w:rsidRPr="007137DD">
        <w:rPr>
          <w:sz w:val="24"/>
          <w:szCs w:val="24"/>
        </w:rPr>
        <w:t> ?</w:t>
      </w:r>
    </w:p>
    <w:p w:rsidR="007137DD" w:rsidRDefault="00B46E79" w:rsidP="007137DD">
      <w:pPr>
        <w:pStyle w:val="Paragraphedeliste"/>
        <w:numPr>
          <w:ilvl w:val="0"/>
          <w:numId w:val="19"/>
        </w:numPr>
        <w:ind w:right="282"/>
        <w:jc w:val="both"/>
        <w:rPr>
          <w:sz w:val="24"/>
          <w:szCs w:val="24"/>
        </w:rPr>
      </w:pPr>
      <w:r w:rsidRPr="007137DD">
        <w:rPr>
          <w:sz w:val="24"/>
          <w:szCs w:val="24"/>
        </w:rPr>
        <w:t>D’après la carte vidéoprojetée et le doc.3, expliquez pourquoi le parcours du compagnon porte le nom de « Tour de France » ?</w:t>
      </w:r>
    </w:p>
    <w:p w:rsidR="00B46E79" w:rsidRPr="007137DD" w:rsidRDefault="00B46E79" w:rsidP="007137DD">
      <w:pPr>
        <w:pStyle w:val="Paragraphedeliste"/>
        <w:numPr>
          <w:ilvl w:val="0"/>
          <w:numId w:val="19"/>
        </w:numPr>
        <w:ind w:right="282"/>
        <w:jc w:val="both"/>
        <w:rPr>
          <w:sz w:val="24"/>
          <w:szCs w:val="24"/>
        </w:rPr>
      </w:pPr>
      <w:r w:rsidRPr="007137DD">
        <w:rPr>
          <w:sz w:val="24"/>
          <w:szCs w:val="24"/>
        </w:rPr>
        <w:t>Le jeune apprenti pouv</w:t>
      </w:r>
      <w:r w:rsidR="00FA0374">
        <w:rPr>
          <w:sz w:val="24"/>
          <w:szCs w:val="24"/>
        </w:rPr>
        <w:t>ait-il partir sur les routes sans autorisation parentale</w:t>
      </w:r>
      <w:r w:rsidRPr="007137DD">
        <w:rPr>
          <w:sz w:val="24"/>
          <w:szCs w:val="24"/>
        </w:rPr>
        <w:t xml:space="preserve"> et sans contrôle ? (doc.2 et tableau séance 1)</w:t>
      </w:r>
    </w:p>
    <w:p w:rsidR="00D06010" w:rsidRDefault="00D06010" w:rsidP="00A32C90">
      <w:pPr>
        <w:ind w:left="284" w:right="282"/>
        <w:jc w:val="both"/>
        <w:rPr>
          <w:b/>
          <w:sz w:val="24"/>
          <w:szCs w:val="24"/>
        </w:rPr>
      </w:pPr>
    </w:p>
    <w:p w:rsidR="00A32C90" w:rsidRDefault="00A32C90" w:rsidP="00A32C90">
      <w:pPr>
        <w:ind w:left="284" w:right="282"/>
        <w:jc w:val="both"/>
        <w:rPr>
          <w:b/>
          <w:sz w:val="24"/>
          <w:szCs w:val="24"/>
        </w:rPr>
      </w:pPr>
      <w:r>
        <w:rPr>
          <w:b/>
          <w:sz w:val="24"/>
          <w:szCs w:val="24"/>
        </w:rPr>
        <w:lastRenderedPageBreak/>
        <w:t xml:space="preserve">Activité 3 : </w:t>
      </w:r>
      <w:r w:rsidR="001F4269">
        <w:rPr>
          <w:b/>
          <w:sz w:val="24"/>
          <w:szCs w:val="24"/>
        </w:rPr>
        <w:t>décrire</w:t>
      </w:r>
      <w:r>
        <w:rPr>
          <w:b/>
          <w:sz w:val="24"/>
          <w:szCs w:val="24"/>
        </w:rPr>
        <w:t xml:space="preserve"> les </w:t>
      </w:r>
      <w:r w:rsidR="001F4269">
        <w:rPr>
          <w:b/>
          <w:sz w:val="24"/>
          <w:szCs w:val="24"/>
        </w:rPr>
        <w:t>conditions</w:t>
      </w:r>
      <w:r w:rsidR="00920C3F">
        <w:rPr>
          <w:b/>
          <w:sz w:val="24"/>
          <w:szCs w:val="24"/>
        </w:rPr>
        <w:t xml:space="preserve"> </w:t>
      </w:r>
      <w:r w:rsidR="00DF7A05">
        <w:rPr>
          <w:b/>
          <w:sz w:val="24"/>
          <w:szCs w:val="24"/>
        </w:rPr>
        <w:t>générales</w:t>
      </w:r>
      <w:r w:rsidR="001F4269">
        <w:rPr>
          <w:b/>
          <w:sz w:val="24"/>
          <w:szCs w:val="24"/>
        </w:rPr>
        <w:t xml:space="preserve"> du Tour de France</w:t>
      </w:r>
    </w:p>
    <w:p w:rsidR="00920C3F" w:rsidRDefault="00A32C90" w:rsidP="00920C3F">
      <w:pPr>
        <w:rPr>
          <w:sz w:val="24"/>
          <w:szCs w:val="24"/>
        </w:rPr>
      </w:pPr>
      <w:r>
        <w:rPr>
          <w:sz w:val="24"/>
          <w:szCs w:val="24"/>
        </w:rPr>
        <w:t>Consigne 1 : répondre aux questions suivantes à l’</w:t>
      </w:r>
      <w:r w:rsidR="00920C3F">
        <w:rPr>
          <w:sz w:val="24"/>
          <w:szCs w:val="24"/>
        </w:rPr>
        <w:t>aide des</w:t>
      </w:r>
      <w:r w:rsidR="00DA1612">
        <w:rPr>
          <w:sz w:val="24"/>
          <w:szCs w:val="24"/>
        </w:rPr>
        <w:t xml:space="preserve"> doc.</w:t>
      </w:r>
      <w:r w:rsidR="00E11E14">
        <w:rPr>
          <w:sz w:val="24"/>
          <w:szCs w:val="24"/>
        </w:rPr>
        <w:t>2</w:t>
      </w:r>
      <w:r w:rsidR="00C715DA">
        <w:rPr>
          <w:sz w:val="24"/>
          <w:szCs w:val="24"/>
        </w:rPr>
        <w:t xml:space="preserve"> et 4</w:t>
      </w:r>
    </w:p>
    <w:p w:rsidR="00920C3F" w:rsidRDefault="00920C3F" w:rsidP="00920C3F">
      <w:pPr>
        <w:pStyle w:val="Paragraphedeliste"/>
        <w:numPr>
          <w:ilvl w:val="0"/>
          <w:numId w:val="21"/>
        </w:numPr>
        <w:rPr>
          <w:sz w:val="24"/>
          <w:szCs w:val="24"/>
        </w:rPr>
      </w:pPr>
      <w:r>
        <w:rPr>
          <w:sz w:val="24"/>
          <w:szCs w:val="24"/>
        </w:rPr>
        <w:t>Combien d’années a duré le voyage</w:t>
      </w:r>
      <w:r w:rsidR="00C715DA">
        <w:rPr>
          <w:sz w:val="24"/>
          <w:szCs w:val="24"/>
        </w:rPr>
        <w:t xml:space="preserve"> de formation d’Agricol Perdiguier ?</w:t>
      </w:r>
    </w:p>
    <w:p w:rsidR="00920C3F" w:rsidRDefault="00920C3F" w:rsidP="00920C3F">
      <w:pPr>
        <w:pStyle w:val="Paragraphedeliste"/>
        <w:numPr>
          <w:ilvl w:val="0"/>
          <w:numId w:val="21"/>
        </w:numPr>
        <w:rPr>
          <w:sz w:val="24"/>
          <w:szCs w:val="24"/>
        </w:rPr>
      </w:pPr>
      <w:r>
        <w:rPr>
          <w:sz w:val="24"/>
          <w:szCs w:val="24"/>
        </w:rPr>
        <w:t>Quels sont les différents acteurs de ce voyage et quel est leur rôle ?</w:t>
      </w:r>
    </w:p>
    <w:p w:rsidR="00390CA3" w:rsidRDefault="00390CA3" w:rsidP="00390CA3">
      <w:pPr>
        <w:ind w:right="282"/>
        <w:jc w:val="both"/>
        <w:rPr>
          <w:b/>
          <w:sz w:val="24"/>
          <w:szCs w:val="24"/>
        </w:rPr>
      </w:pPr>
    </w:p>
    <w:p w:rsidR="00920C3F" w:rsidRDefault="00B962A3" w:rsidP="00920C3F">
      <w:pPr>
        <w:ind w:left="284" w:right="282"/>
        <w:jc w:val="both"/>
        <w:rPr>
          <w:b/>
          <w:sz w:val="24"/>
          <w:szCs w:val="24"/>
        </w:rPr>
      </w:pPr>
      <w:r>
        <w:rPr>
          <w:b/>
          <w:sz w:val="24"/>
          <w:szCs w:val="24"/>
        </w:rPr>
        <w:t>Activité 4</w:t>
      </w:r>
      <w:r w:rsidR="00920C3F">
        <w:rPr>
          <w:b/>
          <w:sz w:val="24"/>
          <w:szCs w:val="24"/>
        </w:rPr>
        <w:t xml:space="preserve"> : </w:t>
      </w:r>
      <w:r w:rsidR="00053AC8">
        <w:rPr>
          <w:b/>
          <w:sz w:val="24"/>
          <w:szCs w:val="24"/>
        </w:rPr>
        <w:t xml:space="preserve">nuancer </w:t>
      </w:r>
      <w:r w:rsidR="00390E1F">
        <w:rPr>
          <w:b/>
          <w:sz w:val="24"/>
          <w:szCs w:val="24"/>
        </w:rPr>
        <w:t>la vis</w:t>
      </w:r>
      <w:r w:rsidR="00275E1F">
        <w:rPr>
          <w:b/>
          <w:sz w:val="24"/>
          <w:szCs w:val="24"/>
        </w:rPr>
        <w:t xml:space="preserve">ion de la société et des compagnons </w:t>
      </w:r>
      <w:r w:rsidR="00390E1F">
        <w:rPr>
          <w:b/>
          <w:sz w:val="24"/>
          <w:szCs w:val="24"/>
        </w:rPr>
        <w:t>sur le compagnonnage</w:t>
      </w:r>
    </w:p>
    <w:p w:rsidR="00920C3F" w:rsidRDefault="00920C3F" w:rsidP="00920C3F">
      <w:pPr>
        <w:rPr>
          <w:sz w:val="24"/>
          <w:szCs w:val="24"/>
        </w:rPr>
      </w:pPr>
      <w:r>
        <w:rPr>
          <w:sz w:val="24"/>
          <w:szCs w:val="24"/>
        </w:rPr>
        <w:t>Consigne 1 :</w:t>
      </w:r>
      <w:r w:rsidR="00053AC8">
        <w:rPr>
          <w:sz w:val="24"/>
          <w:szCs w:val="24"/>
        </w:rPr>
        <w:t xml:space="preserve"> </w:t>
      </w:r>
      <w:r w:rsidR="00E8251B">
        <w:rPr>
          <w:sz w:val="24"/>
          <w:szCs w:val="24"/>
        </w:rPr>
        <w:t>quelle perception (vision) Agricol Perdiguier a-t-il eu de son escale à Nantes ? Répondez aux questions suivantes :</w:t>
      </w:r>
    </w:p>
    <w:p w:rsidR="00E8251B" w:rsidRDefault="000A61D8" w:rsidP="00E8251B">
      <w:pPr>
        <w:pStyle w:val="Paragraphedeliste"/>
        <w:numPr>
          <w:ilvl w:val="0"/>
          <w:numId w:val="22"/>
        </w:numPr>
        <w:rPr>
          <w:sz w:val="24"/>
          <w:szCs w:val="24"/>
        </w:rPr>
      </w:pPr>
      <w:r>
        <w:rPr>
          <w:noProof/>
          <w:sz w:val="24"/>
          <w:szCs w:val="24"/>
          <w:lang w:eastAsia="fr-FR"/>
        </w:rPr>
        <w:pict>
          <v:rect id="_x0000_s1035" style="position:absolute;left:0;text-align:left;margin-left:128.95pt;margin-top:21.85pt;width:17.55pt;height:15.65pt;z-index:251667456"/>
        </w:pict>
      </w:r>
      <w:r>
        <w:rPr>
          <w:noProof/>
          <w:sz w:val="24"/>
          <w:szCs w:val="24"/>
          <w:lang w:eastAsia="fr-FR"/>
        </w:rPr>
        <w:pict>
          <v:rect id="_x0000_s1034" style="position:absolute;left:0;text-align:left;margin-left:-3.25pt;margin-top:21.85pt;width:17.55pt;height:15.65pt;z-index:251666432"/>
        </w:pict>
      </w:r>
      <w:r w:rsidR="00E8251B">
        <w:rPr>
          <w:sz w:val="24"/>
          <w:szCs w:val="24"/>
        </w:rPr>
        <w:t>Cochez la réponse qui convient</w:t>
      </w:r>
    </w:p>
    <w:p w:rsidR="00E8251B" w:rsidRPr="00E8251B" w:rsidRDefault="00E8251B" w:rsidP="00E8251B">
      <w:pPr>
        <w:ind w:left="360"/>
        <w:rPr>
          <w:sz w:val="24"/>
          <w:szCs w:val="24"/>
        </w:rPr>
      </w:pPr>
      <w:r>
        <w:rPr>
          <w:sz w:val="24"/>
          <w:szCs w:val="24"/>
        </w:rPr>
        <w:t>Perception positive                perception négative</w:t>
      </w:r>
    </w:p>
    <w:p w:rsidR="00E8251B" w:rsidRDefault="00F90BD5" w:rsidP="00E8251B">
      <w:pPr>
        <w:pStyle w:val="Paragraphedeliste"/>
        <w:numPr>
          <w:ilvl w:val="0"/>
          <w:numId w:val="22"/>
        </w:numPr>
        <w:rPr>
          <w:sz w:val="24"/>
          <w:szCs w:val="24"/>
        </w:rPr>
      </w:pPr>
      <w:r>
        <w:rPr>
          <w:sz w:val="24"/>
          <w:szCs w:val="24"/>
        </w:rPr>
        <w:t>S</w:t>
      </w:r>
      <w:r w:rsidR="00E8251B">
        <w:rPr>
          <w:sz w:val="24"/>
          <w:szCs w:val="24"/>
        </w:rPr>
        <w:t>urlignez les passages qui le prouvent</w:t>
      </w:r>
    </w:p>
    <w:p w:rsidR="00E8251B" w:rsidRDefault="00E8251B" w:rsidP="00E8251B">
      <w:pPr>
        <w:pStyle w:val="Paragraphedeliste"/>
        <w:numPr>
          <w:ilvl w:val="0"/>
          <w:numId w:val="22"/>
        </w:numPr>
        <w:rPr>
          <w:sz w:val="24"/>
          <w:szCs w:val="24"/>
        </w:rPr>
      </w:pPr>
      <w:r>
        <w:rPr>
          <w:sz w:val="24"/>
          <w:szCs w:val="24"/>
        </w:rPr>
        <w:t>Que reproche-t-il aux compagnons de cette ville ? (cf le tableau de la séance 2)</w:t>
      </w:r>
    </w:p>
    <w:p w:rsidR="00E8251B" w:rsidRDefault="00E8251B" w:rsidP="00E8251B">
      <w:pPr>
        <w:rPr>
          <w:sz w:val="24"/>
          <w:szCs w:val="24"/>
        </w:rPr>
      </w:pPr>
      <w:r>
        <w:rPr>
          <w:sz w:val="24"/>
          <w:szCs w:val="24"/>
        </w:rPr>
        <w:t xml:space="preserve">Consigne 2 : quelle vision le père </w:t>
      </w:r>
      <w:r w:rsidR="00275E1F">
        <w:rPr>
          <w:sz w:val="24"/>
          <w:szCs w:val="24"/>
        </w:rPr>
        <w:t xml:space="preserve">de Pierre dans le roman de Sand </w:t>
      </w:r>
      <w:r>
        <w:rPr>
          <w:sz w:val="24"/>
          <w:szCs w:val="24"/>
        </w:rPr>
        <w:t>et la société de l’époque ont-ils du Tour de France ?</w:t>
      </w:r>
      <w:r w:rsidR="00DF7A05">
        <w:rPr>
          <w:sz w:val="24"/>
          <w:szCs w:val="24"/>
        </w:rPr>
        <w:t xml:space="preserve"> Pourquoi expriment-ils des réticences ?</w:t>
      </w:r>
      <w:r>
        <w:rPr>
          <w:sz w:val="24"/>
          <w:szCs w:val="24"/>
        </w:rPr>
        <w:t xml:space="preserve"> Répondez aux questions suivantes :</w:t>
      </w:r>
    </w:p>
    <w:p w:rsidR="00E8251B" w:rsidRDefault="00E8251B" w:rsidP="00E8251B">
      <w:pPr>
        <w:pStyle w:val="Paragraphedeliste"/>
        <w:numPr>
          <w:ilvl w:val="0"/>
          <w:numId w:val="23"/>
        </w:numPr>
        <w:rPr>
          <w:sz w:val="24"/>
          <w:szCs w:val="24"/>
        </w:rPr>
      </w:pPr>
      <w:r>
        <w:rPr>
          <w:sz w:val="24"/>
          <w:szCs w:val="24"/>
        </w:rPr>
        <w:t>Distinguez 2 grandes catégories de reproches qui sont faits au compagnonnage</w:t>
      </w:r>
    </w:p>
    <w:p w:rsidR="00E8251B" w:rsidRPr="00E8251B" w:rsidRDefault="00E8251B" w:rsidP="00E8251B">
      <w:pPr>
        <w:pStyle w:val="Paragraphedeliste"/>
        <w:numPr>
          <w:ilvl w:val="0"/>
          <w:numId w:val="23"/>
        </w:numPr>
        <w:rPr>
          <w:sz w:val="24"/>
          <w:szCs w:val="24"/>
        </w:rPr>
      </w:pPr>
      <w:r>
        <w:rPr>
          <w:sz w:val="24"/>
          <w:szCs w:val="24"/>
        </w:rPr>
        <w:t xml:space="preserve">A l’aide de la chronologie (séance 1) et du tableau de la séance 2, expliquez pourquoi la société </w:t>
      </w:r>
      <w:r w:rsidR="00DF7A05">
        <w:rPr>
          <w:sz w:val="24"/>
          <w:szCs w:val="24"/>
        </w:rPr>
        <w:t>se montre réticente face au tour de France</w:t>
      </w:r>
      <w:r>
        <w:rPr>
          <w:sz w:val="24"/>
          <w:szCs w:val="24"/>
        </w:rPr>
        <w:t>.</w:t>
      </w:r>
    </w:p>
    <w:p w:rsidR="00390CA3" w:rsidRDefault="00390CA3" w:rsidP="00A32C90"/>
    <w:p w:rsidR="00390CA3" w:rsidRDefault="00390CA3" w:rsidP="00390CA3">
      <w:pPr>
        <w:ind w:left="284" w:right="282"/>
        <w:jc w:val="both"/>
        <w:rPr>
          <w:sz w:val="24"/>
          <w:szCs w:val="24"/>
        </w:rPr>
      </w:pPr>
      <w:r w:rsidRPr="00390CA3">
        <w:rPr>
          <w:b/>
          <w:sz w:val="24"/>
          <w:szCs w:val="24"/>
        </w:rPr>
        <w:t xml:space="preserve">Trace écrite : </w:t>
      </w:r>
      <w:r w:rsidR="00A645B9">
        <w:rPr>
          <w:sz w:val="24"/>
          <w:szCs w:val="24"/>
        </w:rPr>
        <w:t xml:space="preserve">à l’aide de vos réponses, rédigez, en une </w:t>
      </w:r>
      <w:r w:rsidR="00F90BD5">
        <w:rPr>
          <w:sz w:val="24"/>
          <w:szCs w:val="24"/>
        </w:rPr>
        <w:t>diz</w:t>
      </w:r>
      <w:r w:rsidR="00A645B9">
        <w:rPr>
          <w:sz w:val="24"/>
          <w:szCs w:val="24"/>
        </w:rPr>
        <w:t>aine de lignes, une présentation du Tour de France au XIX siècle. Vous devez :</w:t>
      </w:r>
    </w:p>
    <w:p w:rsidR="00A645B9" w:rsidRDefault="00A645B9" w:rsidP="00A645B9">
      <w:pPr>
        <w:pStyle w:val="Paragraphedeliste"/>
        <w:numPr>
          <w:ilvl w:val="0"/>
          <w:numId w:val="5"/>
        </w:numPr>
        <w:ind w:right="282"/>
        <w:jc w:val="both"/>
        <w:rPr>
          <w:sz w:val="24"/>
          <w:szCs w:val="24"/>
        </w:rPr>
      </w:pPr>
      <w:r w:rsidRPr="00A645B9">
        <w:rPr>
          <w:sz w:val="24"/>
          <w:szCs w:val="24"/>
        </w:rPr>
        <w:t>Indiquer les motivations du compagnon</w:t>
      </w:r>
      <w:r>
        <w:rPr>
          <w:sz w:val="24"/>
          <w:szCs w:val="24"/>
        </w:rPr>
        <w:t xml:space="preserve"> (activité 2) « dès l’âge de………..et afin de…………………….. »</w:t>
      </w:r>
    </w:p>
    <w:p w:rsidR="00A645B9" w:rsidRDefault="00A645B9" w:rsidP="00A645B9">
      <w:pPr>
        <w:pStyle w:val="Paragraphedeliste"/>
        <w:numPr>
          <w:ilvl w:val="0"/>
          <w:numId w:val="5"/>
        </w:numPr>
        <w:ind w:right="282"/>
        <w:jc w:val="both"/>
        <w:rPr>
          <w:sz w:val="24"/>
          <w:szCs w:val="24"/>
        </w:rPr>
      </w:pPr>
      <w:r>
        <w:rPr>
          <w:sz w:val="24"/>
          <w:szCs w:val="24"/>
        </w:rPr>
        <w:t xml:space="preserve">Décrire ses conditions de voyage (activité 3) « pour une durée de………………, le compagnon fait…………………………….Il est accueilli par…. » </w:t>
      </w:r>
    </w:p>
    <w:p w:rsidR="00577855" w:rsidRDefault="00A645B9" w:rsidP="00A645B9">
      <w:pPr>
        <w:pStyle w:val="Paragraphedeliste"/>
        <w:numPr>
          <w:ilvl w:val="0"/>
          <w:numId w:val="5"/>
        </w:numPr>
        <w:ind w:right="282"/>
        <w:jc w:val="both"/>
        <w:rPr>
          <w:sz w:val="24"/>
          <w:szCs w:val="24"/>
        </w:rPr>
      </w:pPr>
      <w:r>
        <w:rPr>
          <w:sz w:val="24"/>
          <w:szCs w:val="24"/>
        </w:rPr>
        <w:t>Nuancer la vision que les compagnons, leur famille et la société peuvent avoir de ce Tour de France (activité 4) « Toutefois, ……………… »</w:t>
      </w:r>
    </w:p>
    <w:p w:rsidR="00577855" w:rsidRDefault="00577855" w:rsidP="00577855"/>
    <w:p w:rsidR="00A645B9" w:rsidRDefault="00A645B9" w:rsidP="00577855">
      <w:pPr>
        <w:ind w:firstLine="708"/>
      </w:pPr>
    </w:p>
    <w:p w:rsidR="00BF2E3E" w:rsidRDefault="00BE41D1" w:rsidP="00BF2E3E">
      <w:pPr>
        <w:jc w:val="center"/>
        <w:rPr>
          <w:b/>
          <w:sz w:val="36"/>
          <w:szCs w:val="36"/>
        </w:rPr>
      </w:pPr>
      <w:r w:rsidRPr="00BE41D1">
        <w:rPr>
          <w:b/>
          <w:sz w:val="36"/>
          <w:szCs w:val="36"/>
        </w:rPr>
        <w:lastRenderedPageBreak/>
        <w:t>Supports de la séance 1</w:t>
      </w:r>
    </w:p>
    <w:p w:rsidR="00781BC1" w:rsidRDefault="00781BC1" w:rsidP="00BF2E3E">
      <w:pPr>
        <w:jc w:val="center"/>
        <w:rPr>
          <w:b/>
          <w:sz w:val="36"/>
          <w:szCs w:val="36"/>
        </w:rPr>
      </w:pPr>
    </w:p>
    <w:p w:rsidR="00781BC1" w:rsidRPr="00781BC1" w:rsidRDefault="00781BC1" w:rsidP="00781BC1">
      <w:pPr>
        <w:rPr>
          <w:sz w:val="24"/>
          <w:szCs w:val="24"/>
        </w:rPr>
      </w:pPr>
      <w:r>
        <w:rPr>
          <w:noProof/>
          <w:sz w:val="24"/>
          <w:szCs w:val="24"/>
          <w:lang w:eastAsia="fr-FR"/>
        </w:rPr>
        <w:drawing>
          <wp:anchor distT="0" distB="0" distL="114300" distR="114300" simplePos="0" relativeHeight="251669504" behindDoc="1" locked="0" layoutInCell="1" allowOverlap="1">
            <wp:simplePos x="0" y="0"/>
            <wp:positionH relativeFrom="column">
              <wp:posOffset>4124325</wp:posOffset>
            </wp:positionH>
            <wp:positionV relativeFrom="paragraph">
              <wp:posOffset>132715</wp:posOffset>
            </wp:positionV>
            <wp:extent cx="5775960" cy="3622675"/>
            <wp:effectExtent l="0" t="1085850" r="0" b="1063625"/>
            <wp:wrapTight wrapText="bothSides">
              <wp:wrapPolygon edited="0">
                <wp:start x="-34" y="21659"/>
                <wp:lineTo x="21551" y="21659"/>
                <wp:lineTo x="21551" y="-36"/>
                <wp:lineTo x="-34" y="-36"/>
                <wp:lineTo x="-34" y="21659"/>
              </wp:wrapPolygon>
            </wp:wrapTight>
            <wp:docPr id="5" name="Image 2" descr="C:\Users\Keïta\Documents\formation HG 2020-2021\compagnonnage\supports\20201122_16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ïta\Documents\formation HG 2020-2021\compagnonnage\supports\20201122_165111.jpg"/>
                    <pic:cNvPicPr>
                      <a:picLocks noChangeAspect="1" noChangeArrowheads="1"/>
                    </pic:cNvPicPr>
                  </pic:nvPicPr>
                  <pic:blipFill>
                    <a:blip r:embed="rId11" cstate="print"/>
                    <a:srcRect l="5723" t="14365" r="3244" b="9857"/>
                    <a:stretch>
                      <a:fillRect/>
                    </a:stretch>
                  </pic:blipFill>
                  <pic:spPr bwMode="auto">
                    <a:xfrm rot="5400000">
                      <a:off x="0" y="0"/>
                      <a:ext cx="5775960" cy="3622675"/>
                    </a:xfrm>
                    <a:prstGeom prst="rect">
                      <a:avLst/>
                    </a:prstGeom>
                    <a:noFill/>
                    <a:ln w="9525">
                      <a:noFill/>
                      <a:miter lim="800000"/>
                      <a:headEnd/>
                      <a:tailEnd/>
                    </a:ln>
                  </pic:spPr>
                </pic:pic>
              </a:graphicData>
            </a:graphic>
          </wp:anchor>
        </w:drawing>
      </w:r>
      <w:r w:rsidR="00BF2E3E" w:rsidRPr="00781BC1">
        <w:rPr>
          <w:sz w:val="24"/>
          <w:szCs w:val="24"/>
        </w:rPr>
        <w:t>Doc.1 chronologie « l’histoire du compagnonnage depuis la fin du Moyen-âge</w:t>
      </w:r>
    </w:p>
    <w:p w:rsidR="00781BC1" w:rsidRPr="00781BC1" w:rsidRDefault="00781BC1" w:rsidP="00781BC1">
      <w:pPr>
        <w:rPr>
          <w:sz w:val="24"/>
          <w:szCs w:val="24"/>
        </w:rPr>
      </w:pPr>
      <w:r w:rsidRPr="00781BC1">
        <w:rPr>
          <w:noProof/>
          <w:sz w:val="24"/>
          <w:szCs w:val="24"/>
          <w:lang w:eastAsia="fr-FR"/>
        </w:rPr>
        <w:drawing>
          <wp:anchor distT="0" distB="0" distL="114300" distR="114300" simplePos="0" relativeHeight="251668480" behindDoc="1" locked="0" layoutInCell="1" allowOverlap="1">
            <wp:simplePos x="0" y="0"/>
            <wp:positionH relativeFrom="column">
              <wp:posOffset>-57150</wp:posOffset>
            </wp:positionH>
            <wp:positionV relativeFrom="paragraph">
              <wp:posOffset>12700</wp:posOffset>
            </wp:positionV>
            <wp:extent cx="5054600" cy="4247515"/>
            <wp:effectExtent l="19050" t="0" r="0" b="0"/>
            <wp:wrapTight wrapText="bothSides">
              <wp:wrapPolygon edited="0">
                <wp:start x="-81" y="0"/>
                <wp:lineTo x="-81" y="21506"/>
                <wp:lineTo x="21573" y="21506"/>
                <wp:lineTo x="21573" y="0"/>
                <wp:lineTo x="-81" y="0"/>
              </wp:wrapPolygon>
            </wp:wrapTight>
            <wp:docPr id="4" name="Image 1" descr="C:\Users\Keïta\Documents\formation HG 2020-2021\compagnonnage\supports\chron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ïta\Documents\formation HG 2020-2021\compagnonnage\supports\chronologie.jpg"/>
                    <pic:cNvPicPr>
                      <a:picLocks noChangeAspect="1" noChangeArrowheads="1"/>
                    </pic:cNvPicPr>
                  </pic:nvPicPr>
                  <pic:blipFill>
                    <a:blip r:embed="rId12"/>
                    <a:srcRect/>
                    <a:stretch>
                      <a:fillRect/>
                    </a:stretch>
                  </pic:blipFill>
                  <pic:spPr bwMode="auto">
                    <a:xfrm>
                      <a:off x="0" y="0"/>
                      <a:ext cx="5054600" cy="4247515"/>
                    </a:xfrm>
                    <a:prstGeom prst="rect">
                      <a:avLst/>
                    </a:prstGeom>
                    <a:noFill/>
                    <a:ln w="9525">
                      <a:noFill/>
                      <a:miter lim="800000"/>
                      <a:headEnd/>
                      <a:tailEnd/>
                    </a:ln>
                  </pic:spPr>
                </pic:pic>
              </a:graphicData>
            </a:graphic>
          </wp:anchor>
        </w:drawing>
      </w:r>
    </w:p>
    <w:p w:rsidR="00781BC1" w:rsidRPr="00781BC1" w:rsidRDefault="00781BC1" w:rsidP="00781BC1">
      <w:pPr>
        <w:rPr>
          <w:sz w:val="24"/>
          <w:szCs w:val="24"/>
        </w:rPr>
      </w:pPr>
    </w:p>
    <w:p w:rsidR="00781BC1" w:rsidRPr="00781BC1" w:rsidRDefault="00781BC1" w:rsidP="00781BC1">
      <w:pPr>
        <w:rPr>
          <w:sz w:val="24"/>
          <w:szCs w:val="24"/>
        </w:rPr>
      </w:pPr>
    </w:p>
    <w:p w:rsidR="00781BC1" w:rsidRPr="00781BC1" w:rsidRDefault="00781BC1" w:rsidP="00781BC1">
      <w:pPr>
        <w:rPr>
          <w:sz w:val="24"/>
          <w:szCs w:val="24"/>
        </w:rPr>
      </w:pPr>
    </w:p>
    <w:p w:rsidR="00781BC1" w:rsidRPr="00781BC1" w:rsidRDefault="00781BC1" w:rsidP="00781BC1">
      <w:pPr>
        <w:rPr>
          <w:sz w:val="24"/>
          <w:szCs w:val="24"/>
        </w:rPr>
      </w:pPr>
    </w:p>
    <w:p w:rsidR="00781BC1" w:rsidRPr="00781BC1" w:rsidRDefault="00781BC1" w:rsidP="00781BC1">
      <w:pPr>
        <w:rPr>
          <w:sz w:val="24"/>
          <w:szCs w:val="24"/>
        </w:rPr>
      </w:pPr>
    </w:p>
    <w:p w:rsidR="00781BC1" w:rsidRPr="00781BC1" w:rsidRDefault="00781BC1" w:rsidP="00781BC1">
      <w:pPr>
        <w:rPr>
          <w:sz w:val="24"/>
          <w:szCs w:val="24"/>
        </w:rPr>
      </w:pPr>
    </w:p>
    <w:p w:rsidR="00781BC1" w:rsidRPr="00781BC1" w:rsidRDefault="00781BC1" w:rsidP="00781BC1">
      <w:pPr>
        <w:rPr>
          <w:sz w:val="24"/>
          <w:szCs w:val="24"/>
        </w:rPr>
      </w:pPr>
    </w:p>
    <w:p w:rsidR="00781BC1" w:rsidRPr="00781BC1" w:rsidRDefault="00781BC1" w:rsidP="00781BC1">
      <w:pPr>
        <w:rPr>
          <w:sz w:val="24"/>
          <w:szCs w:val="24"/>
        </w:rPr>
      </w:pPr>
    </w:p>
    <w:p w:rsidR="00781BC1" w:rsidRPr="00781BC1" w:rsidRDefault="00781BC1" w:rsidP="00781BC1">
      <w:pPr>
        <w:rPr>
          <w:sz w:val="24"/>
          <w:szCs w:val="24"/>
        </w:rPr>
      </w:pPr>
    </w:p>
    <w:p w:rsidR="00781BC1" w:rsidRPr="00781BC1" w:rsidRDefault="00781BC1" w:rsidP="00781BC1">
      <w:pPr>
        <w:rPr>
          <w:sz w:val="24"/>
          <w:szCs w:val="24"/>
        </w:rPr>
      </w:pPr>
    </w:p>
    <w:p w:rsidR="00781BC1" w:rsidRPr="00781BC1" w:rsidRDefault="00781BC1" w:rsidP="00781BC1">
      <w:pPr>
        <w:rPr>
          <w:sz w:val="24"/>
          <w:szCs w:val="24"/>
        </w:rPr>
      </w:pPr>
    </w:p>
    <w:p w:rsidR="00781BC1" w:rsidRPr="00781BC1" w:rsidRDefault="00781BC1" w:rsidP="00781BC1">
      <w:pPr>
        <w:rPr>
          <w:sz w:val="24"/>
          <w:szCs w:val="24"/>
        </w:rPr>
      </w:pPr>
    </w:p>
    <w:p w:rsidR="00781BC1" w:rsidRPr="00781BC1" w:rsidRDefault="00781BC1" w:rsidP="00781BC1">
      <w:pPr>
        <w:rPr>
          <w:sz w:val="24"/>
          <w:szCs w:val="24"/>
        </w:rPr>
      </w:pPr>
    </w:p>
    <w:p w:rsidR="00781BC1" w:rsidRPr="00781BC1" w:rsidRDefault="00781BC1" w:rsidP="00781BC1">
      <w:pPr>
        <w:rPr>
          <w:sz w:val="24"/>
          <w:szCs w:val="24"/>
        </w:rPr>
      </w:pPr>
    </w:p>
    <w:p w:rsidR="00781BC1" w:rsidRPr="00781BC1" w:rsidRDefault="00781BC1" w:rsidP="00781BC1">
      <w:pPr>
        <w:rPr>
          <w:sz w:val="20"/>
          <w:szCs w:val="20"/>
        </w:rPr>
      </w:pPr>
      <w:r w:rsidRPr="00781BC1">
        <w:rPr>
          <w:sz w:val="20"/>
          <w:szCs w:val="20"/>
        </w:rPr>
        <w:t>Tiré du manuel 2</w:t>
      </w:r>
      <w:r w:rsidRPr="00781BC1">
        <w:rPr>
          <w:sz w:val="20"/>
          <w:szCs w:val="20"/>
          <w:vertAlign w:val="superscript"/>
        </w:rPr>
        <w:t>nde</w:t>
      </w:r>
      <w:r w:rsidRPr="00781BC1">
        <w:rPr>
          <w:sz w:val="20"/>
          <w:szCs w:val="20"/>
        </w:rPr>
        <w:t xml:space="preserve"> bac pro histoire-géo-EMC, Foucher, nouveau programme 2019, p.64</w:t>
      </w:r>
      <w:r>
        <w:rPr>
          <w:sz w:val="20"/>
          <w:szCs w:val="20"/>
        </w:rPr>
        <w:t xml:space="preserve">                 Manuel Delagrave, 2</w:t>
      </w:r>
      <w:r w:rsidRPr="00781BC1">
        <w:rPr>
          <w:sz w:val="20"/>
          <w:szCs w:val="20"/>
          <w:vertAlign w:val="superscript"/>
        </w:rPr>
        <w:t>nde</w:t>
      </w:r>
      <w:r>
        <w:rPr>
          <w:sz w:val="20"/>
          <w:szCs w:val="20"/>
        </w:rPr>
        <w:t xml:space="preserve"> bac pro, p.157</w:t>
      </w:r>
    </w:p>
    <w:p w:rsidR="00BE41D1" w:rsidRPr="00781BC1" w:rsidRDefault="00BE41D1" w:rsidP="00781BC1">
      <w:pPr>
        <w:ind w:firstLine="708"/>
        <w:rPr>
          <w:sz w:val="24"/>
          <w:szCs w:val="24"/>
        </w:rPr>
      </w:pPr>
    </w:p>
    <w:p w:rsidR="00781BC1" w:rsidRDefault="00781BC1" w:rsidP="00781BC1">
      <w:pPr>
        <w:jc w:val="center"/>
        <w:rPr>
          <w:b/>
          <w:sz w:val="36"/>
          <w:szCs w:val="36"/>
        </w:rPr>
      </w:pPr>
    </w:p>
    <w:tbl>
      <w:tblPr>
        <w:tblStyle w:val="Grilledutableau"/>
        <w:tblW w:w="0" w:type="auto"/>
        <w:tblInd w:w="284" w:type="dxa"/>
        <w:tblLook w:val="04A0"/>
      </w:tblPr>
      <w:tblGrid>
        <w:gridCol w:w="10314"/>
        <w:gridCol w:w="2126"/>
        <w:gridCol w:w="1920"/>
      </w:tblGrid>
      <w:tr w:rsidR="00781BC1" w:rsidTr="00793BD8">
        <w:tc>
          <w:tcPr>
            <w:tcW w:w="14360" w:type="dxa"/>
            <w:gridSpan w:val="3"/>
          </w:tcPr>
          <w:p w:rsidR="00781BC1" w:rsidRPr="00116C23" w:rsidRDefault="00781BC1" w:rsidP="00793BD8">
            <w:pPr>
              <w:ind w:right="282"/>
              <w:jc w:val="center"/>
              <w:rPr>
                <w:b/>
                <w:sz w:val="24"/>
                <w:szCs w:val="24"/>
              </w:rPr>
            </w:pPr>
            <w:r>
              <w:rPr>
                <w:b/>
                <w:sz w:val="24"/>
                <w:szCs w:val="24"/>
              </w:rPr>
              <w:t>GRILLE D’EVALUATION DE LA SYNTHESE SUR « L’EVOLUTION DU COMPAGNONNAGE AU XIXe SIECLE »</w:t>
            </w:r>
          </w:p>
        </w:tc>
      </w:tr>
      <w:tr w:rsidR="00781BC1" w:rsidTr="00793BD8">
        <w:tc>
          <w:tcPr>
            <w:tcW w:w="10314" w:type="dxa"/>
          </w:tcPr>
          <w:p w:rsidR="00781BC1" w:rsidRPr="00116C23" w:rsidRDefault="00781BC1" w:rsidP="00793BD8">
            <w:pPr>
              <w:ind w:right="282"/>
              <w:jc w:val="center"/>
              <w:rPr>
                <w:b/>
                <w:sz w:val="24"/>
                <w:szCs w:val="24"/>
              </w:rPr>
            </w:pPr>
            <w:r w:rsidRPr="00116C23">
              <w:rPr>
                <w:b/>
                <w:sz w:val="24"/>
                <w:szCs w:val="24"/>
              </w:rPr>
              <w:t>Les critères d’évaluation</w:t>
            </w:r>
          </w:p>
        </w:tc>
        <w:tc>
          <w:tcPr>
            <w:tcW w:w="2126" w:type="dxa"/>
          </w:tcPr>
          <w:p w:rsidR="00781BC1" w:rsidRPr="00116C23" w:rsidRDefault="00781BC1" w:rsidP="00793BD8">
            <w:pPr>
              <w:ind w:right="282"/>
              <w:jc w:val="center"/>
              <w:rPr>
                <w:b/>
                <w:sz w:val="24"/>
                <w:szCs w:val="24"/>
              </w:rPr>
            </w:pPr>
            <w:r w:rsidRPr="00116C23">
              <w:rPr>
                <w:b/>
                <w:sz w:val="24"/>
                <w:szCs w:val="24"/>
              </w:rPr>
              <w:t>oui</w:t>
            </w:r>
          </w:p>
        </w:tc>
        <w:tc>
          <w:tcPr>
            <w:tcW w:w="1920" w:type="dxa"/>
          </w:tcPr>
          <w:p w:rsidR="00781BC1" w:rsidRPr="00116C23" w:rsidRDefault="00781BC1" w:rsidP="00793BD8">
            <w:pPr>
              <w:ind w:right="282"/>
              <w:jc w:val="center"/>
              <w:rPr>
                <w:b/>
                <w:sz w:val="24"/>
                <w:szCs w:val="24"/>
              </w:rPr>
            </w:pPr>
            <w:r w:rsidRPr="00116C23">
              <w:rPr>
                <w:b/>
                <w:sz w:val="24"/>
                <w:szCs w:val="24"/>
              </w:rPr>
              <w:t>non</w:t>
            </w:r>
          </w:p>
        </w:tc>
      </w:tr>
      <w:tr w:rsidR="00781BC1" w:rsidTr="00793BD8">
        <w:tc>
          <w:tcPr>
            <w:tcW w:w="10314" w:type="dxa"/>
          </w:tcPr>
          <w:p w:rsidR="00781BC1" w:rsidRDefault="00781BC1" w:rsidP="00793BD8">
            <w:pPr>
              <w:ind w:right="282"/>
              <w:jc w:val="both"/>
              <w:rPr>
                <w:sz w:val="24"/>
                <w:szCs w:val="24"/>
              </w:rPr>
            </w:pPr>
            <w:r>
              <w:rPr>
                <w:sz w:val="24"/>
                <w:szCs w:val="24"/>
              </w:rPr>
              <w:t>Nous avons défini et utilisé les notions « compagnonnage, cayenne »</w:t>
            </w:r>
          </w:p>
        </w:tc>
        <w:tc>
          <w:tcPr>
            <w:tcW w:w="2126" w:type="dxa"/>
          </w:tcPr>
          <w:p w:rsidR="00781BC1" w:rsidRDefault="00781BC1" w:rsidP="00793BD8">
            <w:pPr>
              <w:ind w:right="282"/>
              <w:jc w:val="both"/>
              <w:rPr>
                <w:sz w:val="24"/>
                <w:szCs w:val="24"/>
              </w:rPr>
            </w:pPr>
          </w:p>
        </w:tc>
        <w:tc>
          <w:tcPr>
            <w:tcW w:w="1920" w:type="dxa"/>
          </w:tcPr>
          <w:p w:rsidR="00781BC1" w:rsidRDefault="00781BC1" w:rsidP="00793BD8">
            <w:pPr>
              <w:ind w:right="282"/>
              <w:jc w:val="both"/>
              <w:rPr>
                <w:sz w:val="24"/>
                <w:szCs w:val="24"/>
              </w:rPr>
            </w:pPr>
          </w:p>
        </w:tc>
      </w:tr>
      <w:tr w:rsidR="00781BC1" w:rsidTr="00793BD8">
        <w:tc>
          <w:tcPr>
            <w:tcW w:w="10314" w:type="dxa"/>
          </w:tcPr>
          <w:p w:rsidR="00781BC1" w:rsidRDefault="00781BC1" w:rsidP="00793BD8">
            <w:pPr>
              <w:ind w:right="282"/>
              <w:jc w:val="both"/>
              <w:rPr>
                <w:sz w:val="24"/>
                <w:szCs w:val="24"/>
              </w:rPr>
            </w:pPr>
            <w:r>
              <w:rPr>
                <w:sz w:val="24"/>
                <w:szCs w:val="24"/>
              </w:rPr>
              <w:t>Nous avons distingué les 2 grandes phases de l’évolution du compagnonnage</w:t>
            </w:r>
          </w:p>
        </w:tc>
        <w:tc>
          <w:tcPr>
            <w:tcW w:w="2126" w:type="dxa"/>
          </w:tcPr>
          <w:p w:rsidR="00781BC1" w:rsidRDefault="00781BC1" w:rsidP="00793BD8">
            <w:pPr>
              <w:ind w:right="282"/>
              <w:jc w:val="both"/>
              <w:rPr>
                <w:sz w:val="24"/>
                <w:szCs w:val="24"/>
              </w:rPr>
            </w:pPr>
          </w:p>
        </w:tc>
        <w:tc>
          <w:tcPr>
            <w:tcW w:w="1920" w:type="dxa"/>
          </w:tcPr>
          <w:p w:rsidR="00781BC1" w:rsidRDefault="00781BC1" w:rsidP="00793BD8">
            <w:pPr>
              <w:ind w:right="282"/>
              <w:jc w:val="both"/>
              <w:rPr>
                <w:sz w:val="24"/>
                <w:szCs w:val="24"/>
              </w:rPr>
            </w:pPr>
          </w:p>
        </w:tc>
      </w:tr>
      <w:tr w:rsidR="00781BC1" w:rsidTr="00793BD8">
        <w:tc>
          <w:tcPr>
            <w:tcW w:w="10314" w:type="dxa"/>
          </w:tcPr>
          <w:p w:rsidR="00781BC1" w:rsidRDefault="00781BC1" w:rsidP="00793BD8">
            <w:pPr>
              <w:ind w:right="282"/>
              <w:jc w:val="both"/>
              <w:rPr>
                <w:sz w:val="24"/>
                <w:szCs w:val="24"/>
              </w:rPr>
            </w:pPr>
            <w:r>
              <w:rPr>
                <w:sz w:val="24"/>
                <w:szCs w:val="24"/>
              </w:rPr>
              <w:t>Nous avons introduit les dates-clés (1803 ; 1804 et 1889)</w:t>
            </w:r>
          </w:p>
        </w:tc>
        <w:tc>
          <w:tcPr>
            <w:tcW w:w="2126" w:type="dxa"/>
          </w:tcPr>
          <w:p w:rsidR="00781BC1" w:rsidRDefault="00781BC1" w:rsidP="00793BD8">
            <w:pPr>
              <w:ind w:right="282"/>
              <w:jc w:val="both"/>
              <w:rPr>
                <w:sz w:val="24"/>
                <w:szCs w:val="24"/>
              </w:rPr>
            </w:pPr>
          </w:p>
        </w:tc>
        <w:tc>
          <w:tcPr>
            <w:tcW w:w="1920" w:type="dxa"/>
          </w:tcPr>
          <w:p w:rsidR="00781BC1" w:rsidRDefault="00781BC1" w:rsidP="00793BD8">
            <w:pPr>
              <w:ind w:right="282"/>
              <w:jc w:val="both"/>
              <w:rPr>
                <w:sz w:val="24"/>
                <w:szCs w:val="24"/>
              </w:rPr>
            </w:pPr>
          </w:p>
        </w:tc>
      </w:tr>
      <w:tr w:rsidR="00781BC1" w:rsidTr="00793BD8">
        <w:tc>
          <w:tcPr>
            <w:tcW w:w="10314" w:type="dxa"/>
          </w:tcPr>
          <w:p w:rsidR="00781BC1" w:rsidRDefault="00781BC1" w:rsidP="00793BD8">
            <w:pPr>
              <w:ind w:right="282"/>
              <w:jc w:val="both"/>
              <w:rPr>
                <w:sz w:val="24"/>
                <w:szCs w:val="24"/>
              </w:rPr>
            </w:pPr>
            <w:r>
              <w:rPr>
                <w:sz w:val="24"/>
                <w:szCs w:val="24"/>
              </w:rPr>
              <w:t>Nous avons mentionné le rôle des transformations socio-économiques dans le déclin du compagnonnage</w:t>
            </w:r>
          </w:p>
        </w:tc>
        <w:tc>
          <w:tcPr>
            <w:tcW w:w="2126" w:type="dxa"/>
          </w:tcPr>
          <w:p w:rsidR="00781BC1" w:rsidRDefault="00781BC1" w:rsidP="00793BD8">
            <w:pPr>
              <w:ind w:right="282"/>
              <w:jc w:val="both"/>
              <w:rPr>
                <w:sz w:val="24"/>
                <w:szCs w:val="24"/>
              </w:rPr>
            </w:pPr>
          </w:p>
        </w:tc>
        <w:tc>
          <w:tcPr>
            <w:tcW w:w="1920" w:type="dxa"/>
          </w:tcPr>
          <w:p w:rsidR="00781BC1" w:rsidRDefault="00781BC1" w:rsidP="00793BD8">
            <w:pPr>
              <w:ind w:right="282"/>
              <w:jc w:val="both"/>
              <w:rPr>
                <w:sz w:val="24"/>
                <w:szCs w:val="24"/>
              </w:rPr>
            </w:pPr>
          </w:p>
        </w:tc>
      </w:tr>
      <w:tr w:rsidR="00781BC1" w:rsidTr="00793BD8">
        <w:tc>
          <w:tcPr>
            <w:tcW w:w="10314" w:type="dxa"/>
          </w:tcPr>
          <w:p w:rsidR="00781BC1" w:rsidRDefault="00781BC1" w:rsidP="00793BD8">
            <w:pPr>
              <w:ind w:right="282"/>
              <w:jc w:val="both"/>
              <w:rPr>
                <w:sz w:val="24"/>
                <w:szCs w:val="24"/>
              </w:rPr>
            </w:pPr>
            <w:r>
              <w:rPr>
                <w:sz w:val="24"/>
                <w:szCs w:val="24"/>
              </w:rPr>
              <w:t>Notre paragraphe est structuré et cohérent</w:t>
            </w:r>
          </w:p>
        </w:tc>
        <w:tc>
          <w:tcPr>
            <w:tcW w:w="2126" w:type="dxa"/>
          </w:tcPr>
          <w:p w:rsidR="00781BC1" w:rsidRDefault="00781BC1" w:rsidP="00793BD8">
            <w:pPr>
              <w:ind w:right="282"/>
              <w:jc w:val="both"/>
              <w:rPr>
                <w:sz w:val="24"/>
                <w:szCs w:val="24"/>
              </w:rPr>
            </w:pPr>
          </w:p>
        </w:tc>
        <w:tc>
          <w:tcPr>
            <w:tcW w:w="1920" w:type="dxa"/>
          </w:tcPr>
          <w:p w:rsidR="00781BC1" w:rsidRDefault="00781BC1" w:rsidP="00793BD8">
            <w:pPr>
              <w:ind w:right="282"/>
              <w:jc w:val="both"/>
              <w:rPr>
                <w:sz w:val="24"/>
                <w:szCs w:val="24"/>
              </w:rPr>
            </w:pPr>
          </w:p>
        </w:tc>
      </w:tr>
    </w:tbl>
    <w:p w:rsidR="00781BC1" w:rsidRDefault="00781BC1" w:rsidP="00781BC1">
      <w:pPr>
        <w:jc w:val="center"/>
        <w:rPr>
          <w:b/>
          <w:sz w:val="36"/>
          <w:szCs w:val="36"/>
        </w:rPr>
      </w:pPr>
    </w:p>
    <w:p w:rsidR="00781BC1" w:rsidRDefault="00781BC1" w:rsidP="00781BC1">
      <w:pPr>
        <w:jc w:val="center"/>
        <w:rPr>
          <w:b/>
          <w:sz w:val="36"/>
          <w:szCs w:val="36"/>
        </w:rPr>
      </w:pPr>
    </w:p>
    <w:p w:rsidR="00781BC1" w:rsidRDefault="00781BC1" w:rsidP="00781BC1">
      <w:pPr>
        <w:jc w:val="center"/>
        <w:rPr>
          <w:b/>
          <w:sz w:val="36"/>
          <w:szCs w:val="36"/>
        </w:rPr>
      </w:pPr>
    </w:p>
    <w:p w:rsidR="00781BC1" w:rsidRDefault="00781BC1" w:rsidP="00781BC1">
      <w:pPr>
        <w:jc w:val="center"/>
        <w:rPr>
          <w:b/>
          <w:sz w:val="36"/>
          <w:szCs w:val="36"/>
        </w:rPr>
      </w:pPr>
    </w:p>
    <w:p w:rsidR="00781BC1" w:rsidRDefault="00781BC1" w:rsidP="00781BC1">
      <w:pPr>
        <w:jc w:val="center"/>
        <w:rPr>
          <w:b/>
          <w:sz w:val="36"/>
          <w:szCs w:val="36"/>
        </w:rPr>
      </w:pPr>
    </w:p>
    <w:p w:rsidR="00781BC1" w:rsidRDefault="00781BC1" w:rsidP="00781BC1">
      <w:pPr>
        <w:jc w:val="center"/>
        <w:rPr>
          <w:b/>
          <w:sz w:val="36"/>
          <w:szCs w:val="36"/>
        </w:rPr>
      </w:pPr>
    </w:p>
    <w:p w:rsidR="00781BC1" w:rsidRDefault="00781BC1" w:rsidP="00781BC1">
      <w:pPr>
        <w:jc w:val="center"/>
        <w:rPr>
          <w:b/>
          <w:sz w:val="36"/>
          <w:szCs w:val="36"/>
        </w:rPr>
      </w:pPr>
    </w:p>
    <w:p w:rsidR="00781BC1" w:rsidRDefault="00781BC1" w:rsidP="00781BC1">
      <w:pPr>
        <w:rPr>
          <w:b/>
          <w:sz w:val="36"/>
          <w:szCs w:val="36"/>
        </w:rPr>
      </w:pPr>
    </w:p>
    <w:p w:rsidR="00BE41D1" w:rsidRPr="00781BC1" w:rsidRDefault="00781BC1" w:rsidP="00781BC1">
      <w:pPr>
        <w:jc w:val="center"/>
        <w:rPr>
          <w:b/>
          <w:sz w:val="36"/>
          <w:szCs w:val="36"/>
        </w:rPr>
      </w:pPr>
      <w:r w:rsidRPr="00781BC1">
        <w:rPr>
          <w:b/>
          <w:sz w:val="36"/>
          <w:szCs w:val="36"/>
        </w:rPr>
        <w:lastRenderedPageBreak/>
        <w:t>Supports séance 2</w:t>
      </w:r>
    </w:p>
    <w:p w:rsidR="00BE41D1" w:rsidRDefault="00BE41D1" w:rsidP="00577855">
      <w:pPr>
        <w:ind w:firstLine="708"/>
      </w:pPr>
    </w:p>
    <w:p w:rsidR="00BE41D1" w:rsidRDefault="00781BC1" w:rsidP="00577855">
      <w:pPr>
        <w:ind w:firstLine="708"/>
      </w:pPr>
      <w:r w:rsidRPr="00FE2E06">
        <w:rPr>
          <w:b/>
          <w:sz w:val="24"/>
          <w:szCs w:val="24"/>
        </w:rPr>
        <w:t xml:space="preserve">Doc.1 </w:t>
      </w:r>
      <w:r w:rsidR="00C06B56">
        <w:rPr>
          <w:b/>
          <w:sz w:val="24"/>
          <w:szCs w:val="24"/>
        </w:rPr>
        <w:t>Image d’</w:t>
      </w:r>
      <w:r w:rsidRPr="00FE2E06">
        <w:rPr>
          <w:b/>
          <w:sz w:val="24"/>
          <w:szCs w:val="24"/>
        </w:rPr>
        <w:t>un compagnon tiré du « tableau de réception de compagnon </w:t>
      </w:r>
      <w:r w:rsidR="00FE2E06">
        <w:t xml:space="preserve"> </w:t>
      </w:r>
    </w:p>
    <w:p w:rsidR="00BE41D1" w:rsidRDefault="000A61D8" w:rsidP="00577855">
      <w:pPr>
        <w:ind w:firstLine="708"/>
      </w:pPr>
      <w:r>
        <w:rPr>
          <w:noProof/>
          <w:lang w:eastAsia="fr-FR"/>
        </w:rPr>
        <w:pict>
          <v:shapetype id="_x0000_t32" coordsize="21600,21600" o:spt="32" o:oned="t" path="m,l21600,21600e" filled="f">
            <v:path arrowok="t" fillok="f" o:connecttype="none"/>
            <o:lock v:ext="edit" shapetype="t"/>
          </v:shapetype>
          <v:shape id="_x0000_s1036" type="#_x0000_t32" style="position:absolute;left:0;text-align:left;margin-left:217.15pt;margin-top:65.35pt;width:178.2pt;height:33.55pt;flip:x;z-index:251670528" o:connectortype="straight" strokeweight="2.25pt">
            <v:stroke endarrow="block"/>
          </v:shape>
        </w:pict>
      </w:r>
      <w:r>
        <w:rPr>
          <w:noProof/>
          <w:lang w:eastAsia="fr-FR"/>
        </w:rPr>
        <w:pict>
          <v:shape id="_x0000_s1040" type="#_x0000_t32" style="position:absolute;left:0;text-align:left;margin-left:267pt;margin-top:264.25pt;width:181.75pt;height:53.35pt;flip:x;z-index:251674624" o:connectortype="straight" strokeweight="2.25pt">
            <v:stroke endarrow="block"/>
          </v:shape>
        </w:pict>
      </w:r>
      <w:r>
        <w:rPr>
          <w:noProof/>
          <w:lang w:eastAsia="fr-FR"/>
        </w:rPr>
        <w:pict>
          <v:shape id="_x0000_s1038" type="#_x0000_t32" style="position:absolute;left:0;text-align:left;margin-left:150.85pt;margin-top:159.5pt;width:240.95pt;height:64.7pt;flip:x;z-index:251672576" o:connectortype="straight" strokeweight="2.25pt">
            <v:stroke endarrow="block"/>
          </v:shape>
        </w:pict>
      </w:r>
      <w:r>
        <w:rPr>
          <w:noProof/>
          <w:lang w:eastAsia="fr-FR"/>
        </w:rPr>
        <w:pict>
          <v:rect id="_x0000_s1041" style="position:absolute;left:0;text-align:left;margin-left:391.8pt;margin-top:134.3pt;width:134.05pt;height:54.15pt;z-index:251675648"/>
        </w:pict>
      </w:r>
      <w:r>
        <w:rPr>
          <w:noProof/>
          <w:lang w:eastAsia="fr-FR"/>
        </w:rPr>
        <w:pict>
          <v:rect id="_x0000_s1039" style="position:absolute;left:0;text-align:left;margin-left:448.75pt;margin-top:232.8pt;width:134.05pt;height:54.15pt;z-index:251673600"/>
        </w:pict>
      </w:r>
      <w:r>
        <w:rPr>
          <w:noProof/>
          <w:lang w:eastAsia="fr-FR"/>
        </w:rPr>
        <w:pict>
          <v:rect id="_x0000_s1037" style="position:absolute;left:0;text-align:left;margin-left:395.35pt;margin-top:41.15pt;width:134.05pt;height:54.15pt;z-index:251671552"/>
        </w:pict>
      </w:r>
      <w:r w:rsidR="00781BC1">
        <w:rPr>
          <w:noProof/>
          <w:lang w:eastAsia="fr-FR"/>
        </w:rPr>
        <w:drawing>
          <wp:inline distT="0" distB="0" distL="0" distR="0">
            <wp:extent cx="3600745" cy="4428000"/>
            <wp:effectExtent l="19050" t="0" r="0" b="0"/>
            <wp:docPr id="6" name="Image 3" descr="C:\Users\Keïta\Documents\formation HG 2020-2021\compagnonnage\supports\image d'un compag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ïta\Documents\formation HG 2020-2021\compagnonnage\supports\image d'un compagnon.jpg"/>
                    <pic:cNvPicPr>
                      <a:picLocks noChangeAspect="1" noChangeArrowheads="1"/>
                    </pic:cNvPicPr>
                  </pic:nvPicPr>
                  <pic:blipFill>
                    <a:blip r:embed="rId13"/>
                    <a:srcRect/>
                    <a:stretch>
                      <a:fillRect/>
                    </a:stretch>
                  </pic:blipFill>
                  <pic:spPr bwMode="auto">
                    <a:xfrm>
                      <a:off x="0" y="0"/>
                      <a:ext cx="3600745" cy="4428000"/>
                    </a:xfrm>
                    <a:prstGeom prst="rect">
                      <a:avLst/>
                    </a:prstGeom>
                    <a:noFill/>
                    <a:ln w="9525">
                      <a:noFill/>
                      <a:miter lim="800000"/>
                      <a:headEnd/>
                      <a:tailEnd/>
                    </a:ln>
                  </pic:spPr>
                </pic:pic>
              </a:graphicData>
            </a:graphic>
          </wp:inline>
        </w:drawing>
      </w:r>
      <w:r w:rsidR="00FE2E06">
        <w:t xml:space="preserve">           </w:t>
      </w:r>
      <w:hyperlink r:id="rId14" w:history="1">
        <w:r w:rsidR="00FE2E06" w:rsidRPr="00D434DC">
          <w:rPr>
            <w:rStyle w:val="Lienhypertexte"/>
          </w:rPr>
          <w:t>https://histoire-image.org/fr/etudes/tableau-reception-compagnon?to=animation</w:t>
        </w:r>
      </w:hyperlink>
    </w:p>
    <w:p w:rsidR="00BE41D1" w:rsidRDefault="00BE41D1" w:rsidP="00577855">
      <w:pPr>
        <w:ind w:firstLine="708"/>
      </w:pPr>
    </w:p>
    <w:p w:rsidR="00781BC1" w:rsidRDefault="00781BC1" w:rsidP="00577855">
      <w:pPr>
        <w:ind w:firstLine="708"/>
      </w:pPr>
    </w:p>
    <w:p w:rsidR="00781BC1" w:rsidRPr="00FE2E06" w:rsidRDefault="00C06B56" w:rsidP="00FE2E06">
      <w:pPr>
        <w:ind w:firstLine="708"/>
        <w:jc w:val="center"/>
        <w:rPr>
          <w:b/>
          <w:sz w:val="24"/>
          <w:szCs w:val="24"/>
        </w:rPr>
      </w:pPr>
      <w:r>
        <w:rPr>
          <w:b/>
          <w:sz w:val="24"/>
          <w:szCs w:val="24"/>
        </w:rPr>
        <w:lastRenderedPageBreak/>
        <w:t>Doc.2 T</w:t>
      </w:r>
      <w:r w:rsidR="00FE2E06" w:rsidRPr="00FE2E06">
        <w:rPr>
          <w:b/>
          <w:sz w:val="24"/>
          <w:szCs w:val="24"/>
        </w:rPr>
        <w:t>ableau</w:t>
      </w:r>
      <w:r w:rsidR="00FE2E06">
        <w:rPr>
          <w:b/>
          <w:sz w:val="24"/>
          <w:szCs w:val="24"/>
        </w:rPr>
        <w:t xml:space="preserve"> et trace écrite</w:t>
      </w:r>
      <w:r w:rsidR="00FE2E06" w:rsidRPr="00FE2E06">
        <w:rPr>
          <w:b/>
          <w:sz w:val="24"/>
          <w:szCs w:val="24"/>
        </w:rPr>
        <w:t xml:space="preserve"> à compléter « le compagnonnage, une formation morale et professionnelle »</w:t>
      </w:r>
    </w:p>
    <w:tbl>
      <w:tblPr>
        <w:tblStyle w:val="Grilledutableau"/>
        <w:tblW w:w="0" w:type="auto"/>
        <w:tblInd w:w="284" w:type="dxa"/>
        <w:tblLook w:val="04A0"/>
      </w:tblPr>
      <w:tblGrid>
        <w:gridCol w:w="1864"/>
        <w:gridCol w:w="2496"/>
        <w:gridCol w:w="2072"/>
        <w:gridCol w:w="3055"/>
        <w:gridCol w:w="2149"/>
        <w:gridCol w:w="2724"/>
      </w:tblGrid>
      <w:tr w:rsidR="00781BC1" w:rsidTr="00793BD8">
        <w:trPr>
          <w:trHeight w:val="708"/>
        </w:trPr>
        <w:tc>
          <w:tcPr>
            <w:tcW w:w="1864" w:type="dxa"/>
          </w:tcPr>
          <w:p w:rsidR="00781BC1" w:rsidRDefault="00781BC1" w:rsidP="00793BD8">
            <w:pPr>
              <w:ind w:right="282"/>
              <w:jc w:val="both"/>
              <w:rPr>
                <w:sz w:val="24"/>
                <w:szCs w:val="24"/>
              </w:rPr>
            </w:pPr>
          </w:p>
        </w:tc>
        <w:tc>
          <w:tcPr>
            <w:tcW w:w="7623" w:type="dxa"/>
            <w:gridSpan w:val="3"/>
          </w:tcPr>
          <w:p w:rsidR="00781BC1" w:rsidRPr="00D846E5" w:rsidRDefault="00781BC1" w:rsidP="00793BD8">
            <w:pPr>
              <w:ind w:right="282"/>
              <w:jc w:val="center"/>
              <w:rPr>
                <w:b/>
                <w:sz w:val="24"/>
                <w:szCs w:val="24"/>
              </w:rPr>
            </w:pPr>
            <w:r>
              <w:rPr>
                <w:b/>
                <w:sz w:val="24"/>
                <w:szCs w:val="24"/>
              </w:rPr>
              <w:t>FORMATION MORALE DU COMPAGNON</w:t>
            </w:r>
          </w:p>
        </w:tc>
        <w:tc>
          <w:tcPr>
            <w:tcW w:w="4873" w:type="dxa"/>
            <w:gridSpan w:val="2"/>
          </w:tcPr>
          <w:p w:rsidR="00781BC1" w:rsidRPr="00D846E5" w:rsidRDefault="00781BC1" w:rsidP="00793BD8">
            <w:pPr>
              <w:ind w:right="282"/>
              <w:jc w:val="center"/>
              <w:rPr>
                <w:b/>
                <w:sz w:val="24"/>
                <w:szCs w:val="24"/>
              </w:rPr>
            </w:pPr>
            <w:r>
              <w:rPr>
                <w:b/>
                <w:sz w:val="24"/>
                <w:szCs w:val="24"/>
              </w:rPr>
              <w:t>FORMATION PROFESSIONNELLE</w:t>
            </w:r>
          </w:p>
        </w:tc>
      </w:tr>
      <w:tr w:rsidR="00781BC1" w:rsidTr="00793BD8">
        <w:tc>
          <w:tcPr>
            <w:tcW w:w="1864" w:type="dxa"/>
            <w:vMerge w:val="restart"/>
          </w:tcPr>
          <w:p w:rsidR="00781BC1" w:rsidRDefault="00781BC1" w:rsidP="00793BD8">
            <w:pPr>
              <w:ind w:right="282"/>
              <w:jc w:val="center"/>
              <w:rPr>
                <w:sz w:val="24"/>
                <w:szCs w:val="24"/>
              </w:rPr>
            </w:pPr>
          </w:p>
          <w:p w:rsidR="00781BC1" w:rsidRDefault="00781BC1" w:rsidP="00793BD8">
            <w:pPr>
              <w:ind w:right="282"/>
              <w:jc w:val="center"/>
              <w:rPr>
                <w:sz w:val="24"/>
                <w:szCs w:val="24"/>
              </w:rPr>
            </w:pPr>
            <w:r>
              <w:rPr>
                <w:sz w:val="24"/>
                <w:szCs w:val="24"/>
              </w:rPr>
              <w:t>Je relève les informations tirées de la vidéo</w:t>
            </w:r>
          </w:p>
        </w:tc>
        <w:tc>
          <w:tcPr>
            <w:tcW w:w="2496" w:type="dxa"/>
          </w:tcPr>
          <w:p w:rsidR="00781BC1" w:rsidRDefault="00781BC1" w:rsidP="00793BD8">
            <w:pPr>
              <w:ind w:right="282"/>
              <w:jc w:val="center"/>
              <w:rPr>
                <w:sz w:val="24"/>
                <w:szCs w:val="24"/>
              </w:rPr>
            </w:pPr>
            <w:r>
              <w:rPr>
                <w:sz w:val="24"/>
                <w:szCs w:val="24"/>
              </w:rPr>
              <w:t>Les rites</w:t>
            </w:r>
          </w:p>
        </w:tc>
        <w:tc>
          <w:tcPr>
            <w:tcW w:w="2072" w:type="dxa"/>
          </w:tcPr>
          <w:p w:rsidR="00781BC1" w:rsidRDefault="00781BC1" w:rsidP="00793BD8">
            <w:pPr>
              <w:ind w:right="282"/>
              <w:jc w:val="center"/>
              <w:rPr>
                <w:sz w:val="24"/>
                <w:szCs w:val="24"/>
              </w:rPr>
            </w:pPr>
            <w:r>
              <w:rPr>
                <w:sz w:val="24"/>
                <w:szCs w:val="24"/>
              </w:rPr>
              <w:t>Les valeurs</w:t>
            </w:r>
          </w:p>
        </w:tc>
        <w:tc>
          <w:tcPr>
            <w:tcW w:w="3055" w:type="dxa"/>
          </w:tcPr>
          <w:p w:rsidR="00781BC1" w:rsidRDefault="00781BC1" w:rsidP="00793BD8">
            <w:pPr>
              <w:ind w:right="282"/>
              <w:jc w:val="center"/>
              <w:rPr>
                <w:sz w:val="24"/>
                <w:szCs w:val="24"/>
              </w:rPr>
            </w:pPr>
            <w:r>
              <w:rPr>
                <w:sz w:val="24"/>
                <w:szCs w:val="24"/>
              </w:rPr>
              <w:t>Leur rôle et l’image donnée du compagnon</w:t>
            </w:r>
          </w:p>
        </w:tc>
        <w:tc>
          <w:tcPr>
            <w:tcW w:w="2149" w:type="dxa"/>
          </w:tcPr>
          <w:p w:rsidR="00781BC1" w:rsidRDefault="00781BC1" w:rsidP="00793BD8">
            <w:pPr>
              <w:ind w:right="282"/>
              <w:jc w:val="center"/>
              <w:rPr>
                <w:sz w:val="24"/>
                <w:szCs w:val="24"/>
              </w:rPr>
            </w:pPr>
            <w:r>
              <w:rPr>
                <w:sz w:val="24"/>
                <w:szCs w:val="24"/>
              </w:rPr>
              <w:t>Les outils et formation</w:t>
            </w:r>
          </w:p>
        </w:tc>
        <w:tc>
          <w:tcPr>
            <w:tcW w:w="2724" w:type="dxa"/>
          </w:tcPr>
          <w:p w:rsidR="00781BC1" w:rsidRDefault="00781BC1" w:rsidP="00793BD8">
            <w:pPr>
              <w:ind w:right="282"/>
              <w:jc w:val="center"/>
              <w:rPr>
                <w:sz w:val="24"/>
                <w:szCs w:val="24"/>
              </w:rPr>
            </w:pPr>
            <w:r>
              <w:rPr>
                <w:sz w:val="24"/>
                <w:szCs w:val="24"/>
              </w:rPr>
              <w:t>Ce qu’ils symbolisent/ donner du sens</w:t>
            </w:r>
          </w:p>
        </w:tc>
      </w:tr>
      <w:tr w:rsidR="00781BC1" w:rsidTr="00793BD8">
        <w:trPr>
          <w:trHeight w:val="962"/>
        </w:trPr>
        <w:tc>
          <w:tcPr>
            <w:tcW w:w="1864" w:type="dxa"/>
            <w:vMerge/>
          </w:tcPr>
          <w:p w:rsidR="00781BC1" w:rsidRDefault="00781BC1" w:rsidP="00793BD8">
            <w:pPr>
              <w:ind w:right="282"/>
              <w:jc w:val="center"/>
              <w:rPr>
                <w:sz w:val="24"/>
                <w:szCs w:val="24"/>
              </w:rPr>
            </w:pPr>
          </w:p>
        </w:tc>
        <w:tc>
          <w:tcPr>
            <w:tcW w:w="2496" w:type="dxa"/>
          </w:tcPr>
          <w:p w:rsidR="00781BC1" w:rsidRPr="00C125FC" w:rsidRDefault="00781BC1" w:rsidP="00793BD8">
            <w:pPr>
              <w:ind w:right="282"/>
              <w:jc w:val="both"/>
              <w:rPr>
                <w:color w:val="00B050"/>
                <w:sz w:val="24"/>
                <w:szCs w:val="24"/>
              </w:rPr>
            </w:pPr>
          </w:p>
        </w:tc>
        <w:tc>
          <w:tcPr>
            <w:tcW w:w="2072" w:type="dxa"/>
          </w:tcPr>
          <w:p w:rsidR="00781BC1" w:rsidRPr="00C125FC" w:rsidRDefault="00781BC1" w:rsidP="00793BD8">
            <w:pPr>
              <w:ind w:right="282"/>
              <w:jc w:val="both"/>
              <w:rPr>
                <w:color w:val="00B050"/>
                <w:sz w:val="24"/>
                <w:szCs w:val="24"/>
              </w:rPr>
            </w:pPr>
          </w:p>
          <w:p w:rsidR="00781BC1" w:rsidRPr="00C125FC" w:rsidRDefault="00781BC1" w:rsidP="00781BC1">
            <w:pPr>
              <w:ind w:right="282"/>
              <w:jc w:val="both"/>
              <w:rPr>
                <w:color w:val="00B050"/>
                <w:sz w:val="24"/>
                <w:szCs w:val="24"/>
              </w:rPr>
            </w:pPr>
          </w:p>
        </w:tc>
        <w:tc>
          <w:tcPr>
            <w:tcW w:w="3055" w:type="dxa"/>
          </w:tcPr>
          <w:p w:rsidR="00781BC1" w:rsidRPr="00C125FC" w:rsidRDefault="00781BC1" w:rsidP="00793BD8">
            <w:pPr>
              <w:ind w:right="282"/>
              <w:jc w:val="both"/>
              <w:rPr>
                <w:color w:val="00B050"/>
                <w:sz w:val="24"/>
                <w:szCs w:val="24"/>
              </w:rPr>
            </w:pPr>
          </w:p>
        </w:tc>
        <w:tc>
          <w:tcPr>
            <w:tcW w:w="2149" w:type="dxa"/>
          </w:tcPr>
          <w:p w:rsidR="00781BC1" w:rsidRPr="00C125FC" w:rsidRDefault="00781BC1" w:rsidP="00793BD8">
            <w:pPr>
              <w:ind w:right="282"/>
              <w:jc w:val="both"/>
              <w:rPr>
                <w:color w:val="00B050"/>
                <w:sz w:val="24"/>
                <w:szCs w:val="24"/>
              </w:rPr>
            </w:pPr>
          </w:p>
        </w:tc>
        <w:tc>
          <w:tcPr>
            <w:tcW w:w="2724" w:type="dxa"/>
          </w:tcPr>
          <w:p w:rsidR="00781BC1" w:rsidRPr="00C125FC" w:rsidRDefault="00781BC1" w:rsidP="00793BD8">
            <w:pPr>
              <w:ind w:right="282"/>
              <w:jc w:val="both"/>
              <w:rPr>
                <w:color w:val="00B050"/>
                <w:sz w:val="24"/>
                <w:szCs w:val="24"/>
              </w:rPr>
            </w:pPr>
          </w:p>
        </w:tc>
      </w:tr>
      <w:tr w:rsidR="00781BC1" w:rsidTr="00793BD8">
        <w:tc>
          <w:tcPr>
            <w:tcW w:w="1864" w:type="dxa"/>
          </w:tcPr>
          <w:p w:rsidR="00781BC1" w:rsidRDefault="00781BC1" w:rsidP="00793BD8">
            <w:pPr>
              <w:ind w:right="282"/>
              <w:jc w:val="center"/>
              <w:rPr>
                <w:sz w:val="24"/>
                <w:szCs w:val="24"/>
              </w:rPr>
            </w:pPr>
          </w:p>
          <w:p w:rsidR="00781BC1" w:rsidRDefault="00781BC1" w:rsidP="00793BD8">
            <w:pPr>
              <w:ind w:right="282"/>
              <w:jc w:val="center"/>
              <w:rPr>
                <w:sz w:val="24"/>
                <w:szCs w:val="24"/>
              </w:rPr>
            </w:pPr>
            <w:r>
              <w:rPr>
                <w:sz w:val="24"/>
                <w:szCs w:val="24"/>
              </w:rPr>
              <w:t>Je relève les informations tirées du texte</w:t>
            </w:r>
          </w:p>
        </w:tc>
        <w:tc>
          <w:tcPr>
            <w:tcW w:w="2496" w:type="dxa"/>
          </w:tcPr>
          <w:p w:rsidR="00781BC1" w:rsidRDefault="00781BC1" w:rsidP="00793BD8">
            <w:pPr>
              <w:ind w:right="282"/>
              <w:jc w:val="both"/>
              <w:rPr>
                <w:color w:val="00B050"/>
                <w:sz w:val="24"/>
                <w:szCs w:val="24"/>
              </w:rPr>
            </w:pPr>
          </w:p>
        </w:tc>
        <w:tc>
          <w:tcPr>
            <w:tcW w:w="2072" w:type="dxa"/>
          </w:tcPr>
          <w:p w:rsidR="00781BC1" w:rsidRPr="00C125FC" w:rsidRDefault="00781BC1" w:rsidP="00793BD8">
            <w:pPr>
              <w:ind w:right="282"/>
              <w:jc w:val="both"/>
              <w:rPr>
                <w:color w:val="00B050"/>
                <w:sz w:val="24"/>
                <w:szCs w:val="24"/>
              </w:rPr>
            </w:pPr>
          </w:p>
        </w:tc>
        <w:tc>
          <w:tcPr>
            <w:tcW w:w="3055" w:type="dxa"/>
          </w:tcPr>
          <w:p w:rsidR="00781BC1" w:rsidRPr="00C125FC" w:rsidRDefault="00781BC1" w:rsidP="00793BD8">
            <w:pPr>
              <w:ind w:right="282"/>
              <w:jc w:val="both"/>
              <w:rPr>
                <w:color w:val="00B050"/>
                <w:sz w:val="24"/>
                <w:szCs w:val="24"/>
              </w:rPr>
            </w:pPr>
          </w:p>
        </w:tc>
        <w:tc>
          <w:tcPr>
            <w:tcW w:w="2149" w:type="dxa"/>
          </w:tcPr>
          <w:p w:rsidR="00781BC1" w:rsidRPr="00C125FC" w:rsidRDefault="00781BC1" w:rsidP="00781BC1">
            <w:pPr>
              <w:ind w:right="282"/>
              <w:jc w:val="both"/>
              <w:rPr>
                <w:color w:val="00B050"/>
                <w:sz w:val="24"/>
                <w:szCs w:val="24"/>
              </w:rPr>
            </w:pPr>
            <w:r>
              <w:rPr>
                <w:color w:val="00B050"/>
                <w:sz w:val="24"/>
                <w:szCs w:val="24"/>
              </w:rPr>
              <w:t xml:space="preserve"> </w:t>
            </w:r>
          </w:p>
        </w:tc>
        <w:tc>
          <w:tcPr>
            <w:tcW w:w="2724" w:type="dxa"/>
          </w:tcPr>
          <w:p w:rsidR="00781BC1" w:rsidRPr="00C125FC" w:rsidRDefault="00781BC1" w:rsidP="00793BD8">
            <w:pPr>
              <w:ind w:right="282"/>
              <w:jc w:val="both"/>
              <w:rPr>
                <w:color w:val="00B050"/>
                <w:sz w:val="24"/>
                <w:szCs w:val="24"/>
              </w:rPr>
            </w:pPr>
          </w:p>
        </w:tc>
      </w:tr>
    </w:tbl>
    <w:p w:rsidR="00781BC1" w:rsidRDefault="00781BC1" w:rsidP="00577855">
      <w:pPr>
        <w:ind w:firstLine="708"/>
      </w:pPr>
    </w:p>
    <w:p w:rsidR="00141C93" w:rsidRPr="00141C93" w:rsidRDefault="00141C93" w:rsidP="00141C93">
      <w:pPr>
        <w:rPr>
          <w:rFonts w:cstheme="minorHAnsi"/>
          <w:b/>
          <w:sz w:val="24"/>
          <w:szCs w:val="24"/>
        </w:rPr>
      </w:pPr>
      <w:r w:rsidRPr="00141C93">
        <w:rPr>
          <w:b/>
          <w:noProof/>
          <w:sz w:val="24"/>
          <w:szCs w:val="24"/>
          <w:lang w:eastAsia="fr-FR"/>
        </w:rPr>
        <w:drawing>
          <wp:anchor distT="0" distB="0" distL="114300" distR="114300" simplePos="0" relativeHeight="251676672" behindDoc="1" locked="0" layoutInCell="1" allowOverlap="1">
            <wp:simplePos x="0" y="0"/>
            <wp:positionH relativeFrom="column">
              <wp:posOffset>-84455</wp:posOffset>
            </wp:positionH>
            <wp:positionV relativeFrom="paragraph">
              <wp:posOffset>236855</wp:posOffset>
            </wp:positionV>
            <wp:extent cx="8672195" cy="2290445"/>
            <wp:effectExtent l="19050" t="0" r="0" b="0"/>
            <wp:wrapTight wrapText="bothSides">
              <wp:wrapPolygon edited="0">
                <wp:start x="-47" y="0"/>
                <wp:lineTo x="-47" y="21378"/>
                <wp:lineTo x="21589" y="21378"/>
                <wp:lineTo x="21589" y="0"/>
                <wp:lineTo x="-47" y="0"/>
              </wp:wrapPolygon>
            </wp:wrapTight>
            <wp:docPr id="9" name="Image 4" descr="C:\Users\Keïta\Documents\formation HG 2020-2021\compagnonnage\supports\20201122_17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ïta\Documents\formation HG 2020-2021\compagnonnage\supports\20201122_171408.jpg"/>
                    <pic:cNvPicPr>
                      <a:picLocks noChangeAspect="1" noChangeArrowheads="1"/>
                    </pic:cNvPicPr>
                  </pic:nvPicPr>
                  <pic:blipFill>
                    <a:blip r:embed="rId15" cstate="print"/>
                    <a:srcRect l="3548" t="34004" r="1725" b="32650"/>
                    <a:stretch>
                      <a:fillRect/>
                    </a:stretch>
                  </pic:blipFill>
                  <pic:spPr bwMode="auto">
                    <a:xfrm>
                      <a:off x="0" y="0"/>
                      <a:ext cx="8672195" cy="2290445"/>
                    </a:xfrm>
                    <a:prstGeom prst="rect">
                      <a:avLst/>
                    </a:prstGeom>
                    <a:noFill/>
                    <a:ln w="9525">
                      <a:noFill/>
                      <a:miter lim="800000"/>
                      <a:headEnd/>
                      <a:tailEnd/>
                    </a:ln>
                  </pic:spPr>
                </pic:pic>
              </a:graphicData>
            </a:graphic>
          </wp:anchor>
        </w:drawing>
      </w:r>
      <w:r w:rsidR="00FE2E06" w:rsidRPr="00141C93">
        <w:rPr>
          <w:b/>
          <w:sz w:val="24"/>
          <w:szCs w:val="24"/>
        </w:rPr>
        <w:t>Doc.3 « services et secours des compagnons »,</w:t>
      </w:r>
      <w:r w:rsidRPr="00141C93">
        <w:rPr>
          <w:b/>
          <w:sz w:val="24"/>
          <w:szCs w:val="24"/>
        </w:rPr>
        <w:t xml:space="preserve"> » tiré du manuel Hachette technique 2</w:t>
      </w:r>
      <w:r w:rsidRPr="00141C93">
        <w:rPr>
          <w:b/>
          <w:sz w:val="24"/>
          <w:szCs w:val="24"/>
          <w:vertAlign w:val="superscript"/>
        </w:rPr>
        <w:t>nde</w:t>
      </w:r>
      <w:r w:rsidRPr="00141C93">
        <w:rPr>
          <w:b/>
          <w:sz w:val="24"/>
          <w:szCs w:val="24"/>
        </w:rPr>
        <w:t xml:space="preserve"> bac pro, p.76</w:t>
      </w:r>
    </w:p>
    <w:p w:rsidR="00781BC1" w:rsidRDefault="00FE2E06" w:rsidP="00577855">
      <w:pPr>
        <w:ind w:firstLine="708"/>
      </w:pPr>
      <w:r>
        <w:t xml:space="preserve"> </w:t>
      </w:r>
    </w:p>
    <w:p w:rsidR="00781BC1" w:rsidRDefault="00781BC1" w:rsidP="00577855">
      <w:pPr>
        <w:ind w:firstLine="708"/>
      </w:pPr>
    </w:p>
    <w:p w:rsidR="00BE41D1" w:rsidRDefault="00BE41D1" w:rsidP="00577855">
      <w:pPr>
        <w:ind w:firstLine="708"/>
      </w:pPr>
    </w:p>
    <w:p w:rsidR="00BE41D1" w:rsidRDefault="00BE41D1" w:rsidP="00577855">
      <w:pPr>
        <w:ind w:firstLine="708"/>
      </w:pPr>
    </w:p>
    <w:p w:rsidR="00141C93" w:rsidRDefault="00141C93" w:rsidP="00577855">
      <w:pPr>
        <w:ind w:firstLine="708"/>
      </w:pPr>
    </w:p>
    <w:p w:rsidR="00141C93" w:rsidRDefault="00141C93" w:rsidP="00577855">
      <w:pPr>
        <w:ind w:firstLine="708"/>
      </w:pPr>
    </w:p>
    <w:p w:rsidR="00141C93" w:rsidRDefault="00141C93" w:rsidP="00577855">
      <w:pPr>
        <w:ind w:firstLine="708"/>
      </w:pPr>
    </w:p>
    <w:p w:rsidR="00141C93" w:rsidRDefault="00141C93" w:rsidP="00577855">
      <w:pPr>
        <w:ind w:firstLine="708"/>
        <w:rPr>
          <w:noProof/>
          <w:lang w:eastAsia="fr-FR"/>
        </w:rPr>
      </w:pPr>
    </w:p>
    <w:p w:rsidR="00141C93" w:rsidRPr="00781BC1" w:rsidRDefault="00141C93" w:rsidP="00141C93">
      <w:pPr>
        <w:jc w:val="center"/>
        <w:rPr>
          <w:b/>
          <w:sz w:val="36"/>
          <w:szCs w:val="36"/>
        </w:rPr>
      </w:pPr>
      <w:r w:rsidRPr="00781BC1">
        <w:rPr>
          <w:b/>
          <w:sz w:val="36"/>
          <w:szCs w:val="36"/>
        </w:rPr>
        <w:lastRenderedPageBreak/>
        <w:t xml:space="preserve">Supports séance </w:t>
      </w:r>
      <w:r>
        <w:rPr>
          <w:b/>
          <w:sz w:val="36"/>
          <w:szCs w:val="36"/>
        </w:rPr>
        <w:t>3</w:t>
      </w:r>
    </w:p>
    <w:p w:rsidR="00141C93" w:rsidRDefault="00141C93" w:rsidP="00141C93">
      <w:pPr>
        <w:tabs>
          <w:tab w:val="left" w:pos="1169"/>
        </w:tabs>
        <w:jc w:val="center"/>
        <w:rPr>
          <w:noProof/>
          <w:lang w:eastAsia="fr-FR"/>
        </w:rPr>
      </w:pPr>
      <w:r>
        <w:rPr>
          <w:noProof/>
          <w:lang w:eastAsia="fr-FR"/>
        </w:rPr>
        <w:t xml:space="preserve">Doc.1 </w:t>
      </w:r>
      <w:r w:rsidR="00C06B56">
        <w:rPr>
          <w:noProof/>
          <w:lang w:eastAsia="fr-FR"/>
        </w:rPr>
        <w:t xml:space="preserve">Première </w:t>
      </w:r>
      <w:r>
        <w:rPr>
          <w:noProof/>
          <w:lang w:eastAsia="fr-FR"/>
        </w:rPr>
        <w:t>de couverture de l’ouvrage de Gorge Sand,</w:t>
      </w:r>
    </w:p>
    <w:p w:rsidR="00141C93" w:rsidRDefault="00141C93" w:rsidP="00141C93">
      <w:pPr>
        <w:tabs>
          <w:tab w:val="left" w:pos="1169"/>
        </w:tabs>
        <w:jc w:val="center"/>
        <w:rPr>
          <w:noProof/>
          <w:lang w:eastAsia="fr-FR"/>
        </w:rPr>
      </w:pPr>
      <w:r>
        <w:rPr>
          <w:noProof/>
          <w:lang w:eastAsia="fr-FR"/>
        </w:rPr>
        <w:t>le compagnon du tour de France, paru aux Editions Cosmopolis</w:t>
      </w:r>
    </w:p>
    <w:p w:rsidR="00141C93" w:rsidRDefault="00141C93" w:rsidP="00141C93">
      <w:pPr>
        <w:ind w:firstLine="708"/>
        <w:jc w:val="center"/>
        <w:rPr>
          <w:noProof/>
          <w:lang w:eastAsia="fr-FR"/>
        </w:rPr>
      </w:pPr>
      <w:r>
        <w:rPr>
          <w:noProof/>
          <w:lang w:eastAsia="fr-FR"/>
        </w:rPr>
        <w:drawing>
          <wp:inline distT="0" distB="0" distL="0" distR="0">
            <wp:extent cx="2793565" cy="4752000"/>
            <wp:effectExtent l="19050" t="0" r="6785" b="0"/>
            <wp:docPr id="10" name="Image 1" descr="C:\Users\Keïta\Documents\formation HG 2020-2021\compagnonnage\supports\première de couverture george sand le compagnon du tour d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ïta\Documents\formation HG 2020-2021\compagnonnage\supports\première de couverture george sand le compagnon du tour de France.jpg"/>
                    <pic:cNvPicPr>
                      <a:picLocks noChangeAspect="1" noChangeArrowheads="1"/>
                    </pic:cNvPicPr>
                  </pic:nvPicPr>
                  <pic:blipFill>
                    <a:blip r:embed="rId16"/>
                    <a:srcRect l="6746" t="5476" r="13377" b="3809"/>
                    <a:stretch>
                      <a:fillRect/>
                    </a:stretch>
                  </pic:blipFill>
                  <pic:spPr bwMode="auto">
                    <a:xfrm>
                      <a:off x="0" y="0"/>
                      <a:ext cx="2793565" cy="4752000"/>
                    </a:xfrm>
                    <a:prstGeom prst="rect">
                      <a:avLst/>
                    </a:prstGeom>
                    <a:noFill/>
                    <a:ln w="9525">
                      <a:noFill/>
                      <a:miter lim="800000"/>
                      <a:headEnd/>
                      <a:tailEnd/>
                    </a:ln>
                  </pic:spPr>
                </pic:pic>
              </a:graphicData>
            </a:graphic>
          </wp:inline>
        </w:drawing>
      </w:r>
    </w:p>
    <w:p w:rsidR="00141C93" w:rsidRDefault="000A61D8" w:rsidP="00141C93">
      <w:pPr>
        <w:ind w:firstLine="708"/>
        <w:jc w:val="center"/>
        <w:rPr>
          <w:noProof/>
          <w:lang w:eastAsia="fr-FR"/>
        </w:rPr>
      </w:pPr>
      <w:hyperlink r:id="rId17" w:history="1">
        <w:r w:rsidR="00141C93" w:rsidRPr="00804AC2">
          <w:rPr>
            <w:rStyle w:val="Lienhypertexte"/>
            <w:sz w:val="24"/>
            <w:szCs w:val="24"/>
          </w:rPr>
          <w:t>https://www.ebay.fr/itm/George-SAND-Le-Compagnon-du-Tour-de-France-Edition-Cosmopolis-LYON-/113911888140</w:t>
        </w:r>
      </w:hyperlink>
    </w:p>
    <w:p w:rsidR="00141C93" w:rsidRDefault="00141C93" w:rsidP="00577855">
      <w:pPr>
        <w:ind w:firstLine="708"/>
        <w:rPr>
          <w:noProof/>
          <w:lang w:eastAsia="fr-FR"/>
        </w:rPr>
      </w:pPr>
    </w:p>
    <w:p w:rsidR="00141C93" w:rsidRPr="00797963" w:rsidRDefault="00C06B56" w:rsidP="00797963">
      <w:pPr>
        <w:ind w:firstLine="708"/>
        <w:jc w:val="center"/>
        <w:rPr>
          <w:b/>
          <w:noProof/>
          <w:sz w:val="24"/>
          <w:szCs w:val="24"/>
          <w:lang w:eastAsia="fr-FR"/>
        </w:rPr>
      </w:pPr>
      <w:r>
        <w:rPr>
          <w:b/>
          <w:noProof/>
          <w:sz w:val="24"/>
          <w:szCs w:val="24"/>
          <w:lang w:eastAsia="fr-FR"/>
        </w:rPr>
        <w:t>Doc. 2 E</w:t>
      </w:r>
      <w:r w:rsidR="00797963" w:rsidRPr="00797963">
        <w:rPr>
          <w:b/>
          <w:noProof/>
          <w:sz w:val="24"/>
          <w:szCs w:val="24"/>
          <w:lang w:eastAsia="fr-FR"/>
        </w:rPr>
        <w:t xml:space="preserve">xtrait d’ Agricol Perdiguier, </w:t>
      </w:r>
      <w:r w:rsidR="00797963" w:rsidRPr="00797963">
        <w:rPr>
          <w:b/>
          <w:i/>
          <w:noProof/>
          <w:sz w:val="24"/>
          <w:szCs w:val="24"/>
          <w:lang w:eastAsia="fr-FR"/>
        </w:rPr>
        <w:t>Mémoires d’un compagnon</w:t>
      </w:r>
      <w:r w:rsidR="00797963" w:rsidRPr="00797963">
        <w:rPr>
          <w:b/>
          <w:noProof/>
          <w:sz w:val="24"/>
          <w:szCs w:val="24"/>
          <w:lang w:eastAsia="fr-FR"/>
        </w:rPr>
        <w:t>, 1855.</w:t>
      </w:r>
      <w:r w:rsidR="00797963">
        <w:rPr>
          <w:b/>
          <w:noProof/>
          <w:sz w:val="24"/>
          <w:szCs w:val="24"/>
          <w:lang w:eastAsia="fr-FR"/>
        </w:rPr>
        <w:t xml:space="preserve"> </w:t>
      </w:r>
      <w:r w:rsidR="00797963" w:rsidRPr="00797963">
        <w:rPr>
          <w:b/>
          <w:noProof/>
          <w:sz w:val="24"/>
          <w:szCs w:val="24"/>
          <w:lang w:eastAsia="fr-FR"/>
        </w:rPr>
        <w:t xml:space="preserve">Tiré de  </w:t>
      </w:r>
      <w:r w:rsidR="00797963" w:rsidRPr="00797963">
        <w:rPr>
          <w:b/>
          <w:sz w:val="24"/>
          <w:szCs w:val="24"/>
        </w:rPr>
        <w:t>2</w:t>
      </w:r>
      <w:r w:rsidR="00797963" w:rsidRPr="00797963">
        <w:rPr>
          <w:b/>
          <w:sz w:val="24"/>
          <w:szCs w:val="24"/>
          <w:vertAlign w:val="superscript"/>
        </w:rPr>
        <w:t>nde</w:t>
      </w:r>
      <w:r w:rsidR="00797963" w:rsidRPr="00797963">
        <w:rPr>
          <w:b/>
          <w:sz w:val="24"/>
          <w:szCs w:val="24"/>
        </w:rPr>
        <w:t xml:space="preserve"> bac pro manuel Hachette technique, programme 2019, p.74.</w:t>
      </w:r>
    </w:p>
    <w:p w:rsidR="00141C93" w:rsidRDefault="00797963" w:rsidP="00577855">
      <w:pPr>
        <w:ind w:firstLine="708"/>
        <w:rPr>
          <w:noProof/>
          <w:lang w:eastAsia="fr-FR"/>
        </w:rPr>
      </w:pPr>
      <w:r>
        <w:rPr>
          <w:noProof/>
          <w:lang w:eastAsia="fr-FR"/>
        </w:rPr>
        <w:drawing>
          <wp:inline distT="0" distB="0" distL="0" distR="0">
            <wp:extent cx="8642577" cy="3587627"/>
            <wp:effectExtent l="19050" t="0" r="6123" b="0"/>
            <wp:docPr id="12" name="Image 6" descr="C:\Users\Keïta\AppData\Local\Microsoft\Windows\INetCache\Content.Word\20201122_17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ïta\AppData\Local\Microsoft\Windows\INetCache\Content.Word\20201122_172909.jpg"/>
                    <pic:cNvPicPr>
                      <a:picLocks noChangeAspect="1" noChangeArrowheads="1"/>
                    </pic:cNvPicPr>
                  </pic:nvPicPr>
                  <pic:blipFill>
                    <a:blip r:embed="rId18" cstate="print"/>
                    <a:srcRect l="2362" t="11331" r="3234" b="36460"/>
                    <a:stretch>
                      <a:fillRect/>
                    </a:stretch>
                  </pic:blipFill>
                  <pic:spPr bwMode="auto">
                    <a:xfrm>
                      <a:off x="0" y="0"/>
                      <a:ext cx="8642577" cy="3587627"/>
                    </a:xfrm>
                    <a:prstGeom prst="rect">
                      <a:avLst/>
                    </a:prstGeom>
                    <a:noFill/>
                    <a:ln w="9525">
                      <a:noFill/>
                      <a:miter lim="800000"/>
                      <a:headEnd/>
                      <a:tailEnd/>
                    </a:ln>
                  </pic:spPr>
                </pic:pic>
              </a:graphicData>
            </a:graphic>
          </wp:inline>
        </w:drawing>
      </w:r>
    </w:p>
    <w:p w:rsidR="00141C93" w:rsidRDefault="00141C93" w:rsidP="00577855">
      <w:pPr>
        <w:ind w:firstLine="708"/>
        <w:rPr>
          <w:noProof/>
          <w:lang w:eastAsia="fr-FR"/>
        </w:rPr>
      </w:pPr>
    </w:p>
    <w:p w:rsidR="00797963" w:rsidRDefault="00797963" w:rsidP="00577855">
      <w:pPr>
        <w:ind w:firstLine="708"/>
        <w:rPr>
          <w:noProof/>
          <w:lang w:eastAsia="fr-FR"/>
        </w:rPr>
      </w:pPr>
    </w:p>
    <w:p w:rsidR="00797963" w:rsidRDefault="00797963" w:rsidP="00577855">
      <w:pPr>
        <w:ind w:firstLine="708"/>
        <w:rPr>
          <w:noProof/>
          <w:lang w:eastAsia="fr-FR"/>
        </w:rPr>
      </w:pPr>
    </w:p>
    <w:p w:rsidR="00797963" w:rsidRDefault="00797963" w:rsidP="00577855">
      <w:pPr>
        <w:ind w:firstLine="708"/>
        <w:rPr>
          <w:noProof/>
          <w:lang w:eastAsia="fr-FR"/>
        </w:rPr>
      </w:pPr>
    </w:p>
    <w:p w:rsidR="00797963" w:rsidRDefault="00797963" w:rsidP="00577855">
      <w:pPr>
        <w:ind w:firstLine="708"/>
        <w:rPr>
          <w:noProof/>
          <w:lang w:eastAsia="fr-FR"/>
        </w:rPr>
      </w:pPr>
    </w:p>
    <w:p w:rsidR="00797963" w:rsidRDefault="00797963" w:rsidP="00577855">
      <w:pPr>
        <w:ind w:firstLine="708"/>
        <w:rPr>
          <w:noProof/>
          <w:lang w:eastAsia="fr-FR"/>
        </w:rPr>
      </w:pPr>
    </w:p>
    <w:p w:rsidR="00797963" w:rsidRDefault="00797963" w:rsidP="00577855">
      <w:pPr>
        <w:ind w:firstLine="708"/>
        <w:rPr>
          <w:noProof/>
          <w:lang w:eastAsia="fr-FR"/>
        </w:rPr>
      </w:pPr>
    </w:p>
    <w:p w:rsidR="00797963" w:rsidRPr="00797963" w:rsidRDefault="00797963" w:rsidP="00797963">
      <w:pPr>
        <w:ind w:firstLine="708"/>
        <w:jc w:val="center"/>
        <w:rPr>
          <w:b/>
          <w:noProof/>
          <w:sz w:val="24"/>
          <w:szCs w:val="24"/>
          <w:lang w:eastAsia="fr-FR"/>
        </w:rPr>
      </w:pPr>
      <w:r w:rsidRPr="00797963">
        <w:rPr>
          <w:b/>
          <w:sz w:val="24"/>
          <w:szCs w:val="24"/>
        </w:rPr>
        <w:t>Doc. 3 Un extrait de George Sand, Le Compagnon du Tour de France, 1840. Tiré</w:t>
      </w:r>
      <w:r w:rsidRPr="00797963">
        <w:rPr>
          <w:b/>
          <w:noProof/>
          <w:sz w:val="24"/>
          <w:szCs w:val="24"/>
          <w:lang w:eastAsia="fr-FR"/>
        </w:rPr>
        <w:t xml:space="preserve"> de  </w:t>
      </w:r>
      <w:r w:rsidRPr="00797963">
        <w:rPr>
          <w:b/>
          <w:sz w:val="24"/>
          <w:szCs w:val="24"/>
        </w:rPr>
        <w:t>2</w:t>
      </w:r>
      <w:r w:rsidRPr="00797963">
        <w:rPr>
          <w:b/>
          <w:sz w:val="24"/>
          <w:szCs w:val="24"/>
          <w:vertAlign w:val="superscript"/>
        </w:rPr>
        <w:t>nde</w:t>
      </w:r>
      <w:r w:rsidRPr="00797963">
        <w:rPr>
          <w:b/>
          <w:sz w:val="24"/>
          <w:szCs w:val="24"/>
        </w:rPr>
        <w:t xml:space="preserve"> bac pro manuel Hachette</w:t>
      </w:r>
      <w:r>
        <w:rPr>
          <w:b/>
          <w:sz w:val="24"/>
          <w:szCs w:val="24"/>
        </w:rPr>
        <w:t xml:space="preserve"> technique, programme 2019, p.75</w:t>
      </w:r>
      <w:r w:rsidRPr="00797963">
        <w:rPr>
          <w:b/>
          <w:sz w:val="24"/>
          <w:szCs w:val="24"/>
        </w:rPr>
        <w:t>.</w:t>
      </w:r>
    </w:p>
    <w:p w:rsidR="00AE2A6E" w:rsidRDefault="00797963" w:rsidP="00797963">
      <w:pPr>
        <w:ind w:firstLine="708"/>
        <w:jc w:val="center"/>
      </w:pPr>
      <w:r>
        <w:rPr>
          <w:noProof/>
          <w:lang w:eastAsia="fr-FR"/>
        </w:rPr>
        <w:drawing>
          <wp:inline distT="0" distB="0" distL="0" distR="0">
            <wp:extent cx="9055179" cy="3600000"/>
            <wp:effectExtent l="19050" t="0" r="0" b="0"/>
            <wp:docPr id="13" name="Image 9" descr="C:\Users\Keïta\Documents\formation HG 2020-2021\compagnonnage\supports\20201122_17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ïta\Documents\formation HG 2020-2021\compagnonnage\supports\20201122_173359.jpg"/>
                    <pic:cNvPicPr>
                      <a:picLocks noChangeAspect="1" noChangeArrowheads="1"/>
                    </pic:cNvPicPr>
                  </pic:nvPicPr>
                  <pic:blipFill>
                    <a:blip r:embed="rId19" cstate="print"/>
                    <a:srcRect l="1996" t="18885" r="1664" b="30031"/>
                    <a:stretch>
                      <a:fillRect/>
                    </a:stretch>
                  </pic:blipFill>
                  <pic:spPr bwMode="auto">
                    <a:xfrm>
                      <a:off x="0" y="0"/>
                      <a:ext cx="9055179" cy="3600000"/>
                    </a:xfrm>
                    <a:prstGeom prst="rect">
                      <a:avLst/>
                    </a:prstGeom>
                    <a:noFill/>
                    <a:ln w="9525">
                      <a:noFill/>
                      <a:miter lim="800000"/>
                      <a:headEnd/>
                      <a:tailEnd/>
                    </a:ln>
                  </pic:spPr>
                </pic:pic>
              </a:graphicData>
            </a:graphic>
          </wp:inline>
        </w:drawing>
      </w:r>
    </w:p>
    <w:p w:rsidR="00AE2A6E" w:rsidRPr="00AE2A6E" w:rsidRDefault="00AE2A6E" w:rsidP="00AE2A6E"/>
    <w:p w:rsidR="00AE2A6E" w:rsidRDefault="00AE2A6E" w:rsidP="00AE2A6E">
      <w:pPr>
        <w:tabs>
          <w:tab w:val="left" w:pos="2847"/>
        </w:tabs>
      </w:pPr>
      <w:r>
        <w:tab/>
      </w:r>
    </w:p>
    <w:p w:rsidR="00AE2A6E" w:rsidRDefault="00AE2A6E" w:rsidP="00AE2A6E">
      <w:pPr>
        <w:tabs>
          <w:tab w:val="left" w:pos="2847"/>
        </w:tabs>
      </w:pPr>
    </w:p>
    <w:p w:rsidR="00AE2A6E" w:rsidRDefault="00AE2A6E" w:rsidP="00AE2A6E">
      <w:pPr>
        <w:tabs>
          <w:tab w:val="left" w:pos="2847"/>
        </w:tabs>
      </w:pPr>
    </w:p>
    <w:p w:rsidR="00AE2A6E" w:rsidRDefault="00AE2A6E" w:rsidP="00AE2A6E">
      <w:pPr>
        <w:tabs>
          <w:tab w:val="left" w:pos="2847"/>
        </w:tabs>
      </w:pPr>
    </w:p>
    <w:p w:rsidR="00AE2A6E" w:rsidRDefault="00AE2A6E" w:rsidP="00AE2A6E">
      <w:pPr>
        <w:tabs>
          <w:tab w:val="left" w:pos="2847"/>
        </w:tabs>
      </w:pPr>
    </w:p>
    <w:p w:rsidR="00AE2A6E" w:rsidRDefault="00AE2A6E" w:rsidP="00AE2A6E">
      <w:pPr>
        <w:tabs>
          <w:tab w:val="left" w:pos="2847"/>
        </w:tabs>
      </w:pPr>
    </w:p>
    <w:p w:rsidR="00AE2A6E" w:rsidRPr="00AE2A6E" w:rsidRDefault="00C06B56" w:rsidP="00AE2A6E">
      <w:pPr>
        <w:tabs>
          <w:tab w:val="left" w:pos="2847"/>
        </w:tabs>
        <w:jc w:val="center"/>
        <w:rPr>
          <w:b/>
          <w:sz w:val="24"/>
          <w:szCs w:val="24"/>
        </w:rPr>
      </w:pPr>
      <w:r>
        <w:rPr>
          <w:b/>
          <w:sz w:val="24"/>
          <w:szCs w:val="24"/>
        </w:rPr>
        <w:t>Doc.4 Te</w:t>
      </w:r>
      <w:r w:rsidR="00AE2A6E" w:rsidRPr="00AE2A6E">
        <w:rPr>
          <w:b/>
          <w:sz w:val="24"/>
          <w:szCs w:val="24"/>
        </w:rPr>
        <w:t>xte « les étapes du Tour de France d’Agricol Perdiguier » (2</w:t>
      </w:r>
      <w:r w:rsidR="00AE2A6E" w:rsidRPr="00AE2A6E">
        <w:rPr>
          <w:b/>
          <w:sz w:val="24"/>
          <w:szCs w:val="24"/>
          <w:vertAlign w:val="superscript"/>
        </w:rPr>
        <w:t>nde</w:t>
      </w:r>
      <w:r w:rsidR="00AE2A6E" w:rsidRPr="00AE2A6E">
        <w:rPr>
          <w:b/>
          <w:sz w:val="24"/>
          <w:szCs w:val="24"/>
        </w:rPr>
        <w:t xml:space="preserve"> bac pro manuel Hachette technique, programme 2019, p.74)</w:t>
      </w:r>
    </w:p>
    <w:p w:rsidR="00577855" w:rsidRDefault="00AE2A6E" w:rsidP="00AE2A6E">
      <w:pPr>
        <w:tabs>
          <w:tab w:val="left" w:pos="1859"/>
        </w:tabs>
        <w:jc w:val="center"/>
      </w:pPr>
      <w:r>
        <w:rPr>
          <w:noProof/>
          <w:lang w:eastAsia="fr-FR"/>
        </w:rPr>
        <w:drawing>
          <wp:inline distT="0" distB="0" distL="0" distR="0">
            <wp:extent cx="4368355" cy="5112000"/>
            <wp:effectExtent l="400050" t="0" r="375095" b="0"/>
            <wp:docPr id="14" name="Image 10" descr="C:\Users\Keïta\Documents\formation HG 2020-2021\compagnonnage\supports\20201122_17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ïta\Documents\formation HG 2020-2021\compagnonnage\supports\20201122_173839.jpg"/>
                    <pic:cNvPicPr>
                      <a:picLocks noChangeAspect="1" noChangeArrowheads="1"/>
                    </pic:cNvPicPr>
                  </pic:nvPicPr>
                  <pic:blipFill>
                    <a:blip r:embed="rId20" cstate="print"/>
                    <a:srcRect l="9769" t="13646" r="39300" b="6822"/>
                    <a:stretch>
                      <a:fillRect/>
                    </a:stretch>
                  </pic:blipFill>
                  <pic:spPr bwMode="auto">
                    <a:xfrm rot="5400000">
                      <a:off x="0" y="0"/>
                      <a:ext cx="4368355" cy="5112000"/>
                    </a:xfrm>
                    <a:prstGeom prst="rect">
                      <a:avLst/>
                    </a:prstGeom>
                    <a:noFill/>
                    <a:ln w="9525">
                      <a:noFill/>
                      <a:miter lim="800000"/>
                      <a:headEnd/>
                      <a:tailEnd/>
                    </a:ln>
                  </pic:spPr>
                </pic:pic>
              </a:graphicData>
            </a:graphic>
          </wp:inline>
        </w:drawing>
      </w:r>
    </w:p>
    <w:p w:rsidR="00B62E96" w:rsidRDefault="00B62E96" w:rsidP="00AE2A6E">
      <w:pPr>
        <w:tabs>
          <w:tab w:val="left" w:pos="1859"/>
        </w:tabs>
        <w:jc w:val="center"/>
      </w:pPr>
    </w:p>
    <w:p w:rsidR="00B62E96" w:rsidRDefault="00B62E96" w:rsidP="00B62E96">
      <w:pPr>
        <w:ind w:left="284" w:right="282"/>
        <w:jc w:val="both"/>
        <w:rPr>
          <w:b/>
          <w:sz w:val="36"/>
          <w:szCs w:val="36"/>
        </w:rPr>
      </w:pPr>
    </w:p>
    <w:p w:rsidR="00B62E96" w:rsidRPr="00B62E96" w:rsidRDefault="00B62E96" w:rsidP="00B62E96">
      <w:pPr>
        <w:ind w:left="284" w:right="282"/>
        <w:jc w:val="both"/>
        <w:rPr>
          <w:sz w:val="36"/>
          <w:szCs w:val="36"/>
        </w:rPr>
      </w:pPr>
      <w:r w:rsidRPr="00B62E96">
        <w:rPr>
          <w:b/>
          <w:sz w:val="36"/>
          <w:szCs w:val="36"/>
        </w:rPr>
        <w:t xml:space="preserve">Trace écrite : </w:t>
      </w:r>
      <w:r w:rsidRPr="00B62E96">
        <w:rPr>
          <w:sz w:val="36"/>
          <w:szCs w:val="36"/>
        </w:rPr>
        <w:t>à l’aide de vos réponses, rédigez, en une vingtaine de lignes, une présentation du Tour de France au XIX siècle. Vous devez :</w:t>
      </w:r>
    </w:p>
    <w:p w:rsidR="00B62E96" w:rsidRPr="00B62E96" w:rsidRDefault="00B62E96" w:rsidP="00B62E96">
      <w:pPr>
        <w:pStyle w:val="Paragraphedeliste"/>
        <w:numPr>
          <w:ilvl w:val="0"/>
          <w:numId w:val="5"/>
        </w:numPr>
        <w:ind w:right="282"/>
        <w:jc w:val="both"/>
        <w:rPr>
          <w:sz w:val="36"/>
          <w:szCs w:val="36"/>
        </w:rPr>
      </w:pPr>
      <w:r w:rsidRPr="00B62E96">
        <w:rPr>
          <w:sz w:val="36"/>
          <w:szCs w:val="36"/>
        </w:rPr>
        <w:t>Indiquer les motivations du compagnon (activité 2) « dès l’âge de………..et afin de…………………….. »</w:t>
      </w:r>
    </w:p>
    <w:p w:rsidR="00B62E96" w:rsidRPr="00B62E96" w:rsidRDefault="00B62E96" w:rsidP="00B62E96">
      <w:pPr>
        <w:pStyle w:val="Paragraphedeliste"/>
        <w:numPr>
          <w:ilvl w:val="0"/>
          <w:numId w:val="5"/>
        </w:numPr>
        <w:ind w:right="282"/>
        <w:jc w:val="both"/>
        <w:rPr>
          <w:sz w:val="36"/>
          <w:szCs w:val="36"/>
        </w:rPr>
      </w:pPr>
      <w:r w:rsidRPr="00B62E96">
        <w:rPr>
          <w:sz w:val="36"/>
          <w:szCs w:val="36"/>
        </w:rPr>
        <w:t xml:space="preserve">Décrire ses conditions de voyage (activité 3) « pour une durée de………………, le compagnon fait…………………………….Il est accueilli par…. » </w:t>
      </w:r>
    </w:p>
    <w:p w:rsidR="00B62E96" w:rsidRPr="00B62E96" w:rsidRDefault="00B62E96" w:rsidP="00B62E96">
      <w:pPr>
        <w:pStyle w:val="Paragraphedeliste"/>
        <w:numPr>
          <w:ilvl w:val="0"/>
          <w:numId w:val="5"/>
        </w:numPr>
        <w:ind w:right="282"/>
        <w:jc w:val="both"/>
        <w:rPr>
          <w:sz w:val="36"/>
          <w:szCs w:val="36"/>
        </w:rPr>
      </w:pPr>
      <w:r w:rsidRPr="00B62E96">
        <w:rPr>
          <w:sz w:val="36"/>
          <w:szCs w:val="36"/>
        </w:rPr>
        <w:t>Nuancer la vision que les compagnons, leur famille et la société peuvent avoir de ce Tour de France (activité 4) « Toutefois, ……………… »</w:t>
      </w:r>
    </w:p>
    <w:p w:rsidR="00B62E96" w:rsidRDefault="00B62E96" w:rsidP="00AE2A6E">
      <w:pPr>
        <w:tabs>
          <w:tab w:val="left" w:pos="1859"/>
        </w:tabs>
        <w:jc w:val="center"/>
        <w:rPr>
          <w:sz w:val="36"/>
          <w:szCs w:val="36"/>
        </w:rPr>
      </w:pPr>
    </w:p>
    <w:p w:rsidR="00B62E96" w:rsidRDefault="00B62E96" w:rsidP="00AE2A6E">
      <w:pPr>
        <w:tabs>
          <w:tab w:val="left" w:pos="1859"/>
        </w:tabs>
        <w:jc w:val="center"/>
        <w:rPr>
          <w:sz w:val="36"/>
          <w:szCs w:val="36"/>
        </w:rPr>
      </w:pPr>
    </w:p>
    <w:p w:rsidR="00B62E96" w:rsidRDefault="00B62E96" w:rsidP="00AE2A6E">
      <w:pPr>
        <w:tabs>
          <w:tab w:val="left" w:pos="1859"/>
        </w:tabs>
        <w:jc w:val="center"/>
        <w:rPr>
          <w:sz w:val="36"/>
          <w:szCs w:val="36"/>
        </w:rPr>
      </w:pPr>
    </w:p>
    <w:p w:rsidR="00B62E96" w:rsidRDefault="00B62E96" w:rsidP="00AE2A6E">
      <w:pPr>
        <w:tabs>
          <w:tab w:val="left" w:pos="1859"/>
        </w:tabs>
        <w:jc w:val="center"/>
        <w:rPr>
          <w:sz w:val="36"/>
          <w:szCs w:val="36"/>
        </w:rPr>
      </w:pPr>
    </w:p>
    <w:p w:rsidR="00B62E96" w:rsidRDefault="00B62E96" w:rsidP="00AE2A6E">
      <w:pPr>
        <w:tabs>
          <w:tab w:val="left" w:pos="1859"/>
        </w:tabs>
        <w:jc w:val="center"/>
        <w:rPr>
          <w:sz w:val="36"/>
          <w:szCs w:val="36"/>
        </w:rPr>
      </w:pPr>
    </w:p>
    <w:p w:rsidR="00B62E96" w:rsidRDefault="00B62E96" w:rsidP="00AE2A6E">
      <w:pPr>
        <w:tabs>
          <w:tab w:val="left" w:pos="1859"/>
        </w:tabs>
        <w:jc w:val="center"/>
        <w:rPr>
          <w:sz w:val="36"/>
          <w:szCs w:val="36"/>
        </w:rPr>
      </w:pPr>
    </w:p>
    <w:p w:rsidR="00B62E96" w:rsidRDefault="00B62E96" w:rsidP="00AE2A6E">
      <w:pPr>
        <w:tabs>
          <w:tab w:val="left" w:pos="1859"/>
        </w:tabs>
        <w:jc w:val="center"/>
        <w:rPr>
          <w:sz w:val="36"/>
          <w:szCs w:val="36"/>
        </w:rPr>
      </w:pPr>
    </w:p>
    <w:p w:rsidR="00B62E96" w:rsidRDefault="00B62E96" w:rsidP="00AE2A6E">
      <w:pPr>
        <w:tabs>
          <w:tab w:val="left" w:pos="1859"/>
        </w:tabs>
        <w:jc w:val="center"/>
        <w:rPr>
          <w:sz w:val="36"/>
          <w:szCs w:val="36"/>
        </w:rPr>
      </w:pPr>
    </w:p>
    <w:p w:rsidR="00B62E96" w:rsidRDefault="00B62E96" w:rsidP="00B62E96">
      <w:pPr>
        <w:jc w:val="center"/>
        <w:rPr>
          <w:b/>
          <w:sz w:val="36"/>
          <w:szCs w:val="36"/>
        </w:rPr>
      </w:pPr>
      <w:r w:rsidRPr="00781BC1">
        <w:rPr>
          <w:b/>
          <w:sz w:val="36"/>
          <w:szCs w:val="36"/>
        </w:rPr>
        <w:lastRenderedPageBreak/>
        <w:t xml:space="preserve">Supports séance </w:t>
      </w:r>
      <w:r>
        <w:rPr>
          <w:b/>
          <w:sz w:val="36"/>
          <w:szCs w:val="36"/>
        </w:rPr>
        <w:t>4</w:t>
      </w:r>
    </w:p>
    <w:p w:rsidR="00B62E96" w:rsidRDefault="00B62E96" w:rsidP="00793BD8">
      <w:pPr>
        <w:jc w:val="both"/>
        <w:rPr>
          <w:b/>
          <w:sz w:val="36"/>
          <w:szCs w:val="36"/>
        </w:rPr>
      </w:pPr>
    </w:p>
    <w:p w:rsidR="00793BD8" w:rsidRDefault="00793BD8" w:rsidP="00793BD8">
      <w:pPr>
        <w:pBdr>
          <w:top w:val="single" w:sz="4" w:space="1" w:color="auto"/>
          <w:left w:val="single" w:sz="4" w:space="4" w:color="auto"/>
          <w:bottom w:val="single" w:sz="4" w:space="1" w:color="auto"/>
          <w:right w:val="single" w:sz="4" w:space="4" w:color="auto"/>
        </w:pBdr>
        <w:jc w:val="both"/>
        <w:rPr>
          <w:sz w:val="36"/>
          <w:szCs w:val="36"/>
        </w:rPr>
      </w:pPr>
      <w:r w:rsidRPr="00793BD8">
        <w:rPr>
          <w:sz w:val="36"/>
          <w:szCs w:val="36"/>
        </w:rPr>
        <w:t xml:space="preserve">Selon </w:t>
      </w:r>
      <w:r>
        <w:rPr>
          <w:sz w:val="36"/>
          <w:szCs w:val="36"/>
        </w:rPr>
        <w:t>Nicolas Adell, le chef-d’œuvre est « l’ouvrage qu’il faut réaliser pour obtenir le titre de Compagnon du Tour de France […] S’y ajoute parfois une certaine virtuosité technique […] Cependant, l’essentiel est ailleurs […] Aussi la réalisation du chef-d’œuvre vient-elle davantage rendre compte d’une manière de procéder, d’un style, d’une façon de vivre et d’agir son identité compagnonnique ».</w:t>
      </w:r>
    </w:p>
    <w:p w:rsidR="00793BD8" w:rsidRPr="00793BD8" w:rsidRDefault="00793BD8" w:rsidP="00793BD8">
      <w:pPr>
        <w:pStyle w:val="Titre1"/>
        <w:pBdr>
          <w:top w:val="single" w:sz="4" w:space="1" w:color="auto"/>
          <w:left w:val="single" w:sz="4" w:space="4" w:color="auto"/>
          <w:bottom w:val="single" w:sz="4" w:space="1" w:color="auto"/>
          <w:right w:val="single" w:sz="4" w:space="4" w:color="auto"/>
        </w:pBdr>
        <w:shd w:val="clear" w:color="auto" w:fill="FFFFFF"/>
        <w:spacing w:before="360" w:beforeAutospacing="0" w:after="0" w:afterAutospacing="0"/>
        <w:rPr>
          <w:rFonts w:asciiTheme="minorHAnsi" w:hAnsiTheme="minorHAnsi" w:cstheme="minorHAnsi"/>
          <w:b w:val="0"/>
          <w:sz w:val="24"/>
          <w:szCs w:val="24"/>
        </w:rPr>
      </w:pPr>
      <w:r w:rsidRPr="00793BD8">
        <w:rPr>
          <w:rFonts w:asciiTheme="minorHAnsi" w:hAnsiTheme="minorHAnsi" w:cstheme="minorHAnsi"/>
          <w:b w:val="0"/>
          <w:sz w:val="24"/>
          <w:szCs w:val="24"/>
        </w:rPr>
        <w:t>extrait d’un article de Nicolas Adell « Arts de faire, arts de vivre. Chefs-d’œuvre inconnus des compagnons du tour de France » tiré du site internet d’OpenEdition Jounals</w:t>
      </w:r>
      <w:r>
        <w:rPr>
          <w:rFonts w:asciiTheme="minorHAnsi" w:hAnsiTheme="minorHAnsi" w:cstheme="minorHAnsi"/>
          <w:b w:val="0"/>
          <w:sz w:val="24"/>
          <w:szCs w:val="24"/>
        </w:rPr>
        <w:t xml:space="preserve">  </w:t>
      </w:r>
      <w:hyperlink r:id="rId21" w:anchor="article-2638" w:history="1">
        <w:r w:rsidRPr="00793BD8">
          <w:rPr>
            <w:rStyle w:val="Lienhypertexte"/>
            <w:rFonts w:asciiTheme="minorHAnsi" w:hAnsiTheme="minorHAnsi" w:cstheme="minorHAnsi"/>
            <w:b w:val="0"/>
            <w:sz w:val="24"/>
            <w:szCs w:val="24"/>
          </w:rPr>
          <w:t>https://journals.openedition.org/gradhiva/2638#article-2638</w:t>
        </w:r>
      </w:hyperlink>
    </w:p>
    <w:p w:rsidR="00631A39" w:rsidRDefault="00631A39" w:rsidP="00793BD8">
      <w:pPr>
        <w:pBdr>
          <w:top w:val="single" w:sz="4" w:space="1" w:color="auto"/>
          <w:left w:val="single" w:sz="4" w:space="4" w:color="auto"/>
          <w:bottom w:val="single" w:sz="4" w:space="1" w:color="auto"/>
          <w:right w:val="single" w:sz="4" w:space="4" w:color="auto"/>
        </w:pBdr>
        <w:tabs>
          <w:tab w:val="left" w:pos="1859"/>
        </w:tabs>
        <w:rPr>
          <w:sz w:val="36"/>
          <w:szCs w:val="36"/>
        </w:rPr>
      </w:pPr>
    </w:p>
    <w:p w:rsidR="00631A39" w:rsidRPr="00631A39" w:rsidRDefault="00631A39" w:rsidP="00631A39">
      <w:pPr>
        <w:rPr>
          <w:sz w:val="36"/>
          <w:szCs w:val="36"/>
        </w:rPr>
      </w:pPr>
    </w:p>
    <w:p w:rsidR="00631A39" w:rsidRDefault="00631A39" w:rsidP="00631A39">
      <w:pPr>
        <w:rPr>
          <w:sz w:val="36"/>
          <w:szCs w:val="36"/>
        </w:rPr>
      </w:pPr>
    </w:p>
    <w:p w:rsidR="00631A39" w:rsidRDefault="00631A39" w:rsidP="00631A39">
      <w:pPr>
        <w:tabs>
          <w:tab w:val="left" w:pos="5425"/>
        </w:tabs>
        <w:jc w:val="both"/>
        <w:rPr>
          <w:sz w:val="24"/>
          <w:szCs w:val="24"/>
        </w:rPr>
      </w:pPr>
    </w:p>
    <w:p w:rsidR="00631A39" w:rsidRDefault="00631A39" w:rsidP="00631A39">
      <w:pPr>
        <w:tabs>
          <w:tab w:val="left" w:pos="5425"/>
        </w:tabs>
        <w:jc w:val="both"/>
        <w:rPr>
          <w:sz w:val="24"/>
          <w:szCs w:val="24"/>
        </w:rPr>
      </w:pPr>
    </w:p>
    <w:p w:rsidR="00631A39" w:rsidRDefault="00631A39" w:rsidP="00631A39">
      <w:pPr>
        <w:tabs>
          <w:tab w:val="left" w:pos="5425"/>
        </w:tabs>
        <w:jc w:val="both"/>
        <w:rPr>
          <w:sz w:val="24"/>
          <w:szCs w:val="24"/>
        </w:rPr>
      </w:pPr>
    </w:p>
    <w:p w:rsidR="00B62E96" w:rsidRDefault="00631A39" w:rsidP="00631A39">
      <w:pPr>
        <w:tabs>
          <w:tab w:val="left" w:pos="5425"/>
        </w:tabs>
        <w:jc w:val="center"/>
        <w:rPr>
          <w:rFonts w:cstheme="minorHAnsi"/>
          <w:b/>
          <w:sz w:val="24"/>
          <w:szCs w:val="24"/>
        </w:rPr>
      </w:pPr>
      <w:r w:rsidRPr="00631A39">
        <w:rPr>
          <w:rFonts w:cstheme="minorHAnsi"/>
          <w:b/>
          <w:noProof/>
          <w:sz w:val="24"/>
          <w:szCs w:val="24"/>
          <w:lang w:eastAsia="fr-FR"/>
        </w:rPr>
        <w:lastRenderedPageBreak/>
        <w:drawing>
          <wp:anchor distT="0" distB="0" distL="114300" distR="114300" simplePos="0" relativeHeight="251677696" behindDoc="1" locked="0" layoutInCell="1" allowOverlap="1">
            <wp:simplePos x="0" y="0"/>
            <wp:positionH relativeFrom="column">
              <wp:posOffset>1388745</wp:posOffset>
            </wp:positionH>
            <wp:positionV relativeFrom="paragraph">
              <wp:posOffset>1369060</wp:posOffset>
            </wp:positionV>
            <wp:extent cx="5507355" cy="3780155"/>
            <wp:effectExtent l="0" t="857250" r="0" b="848995"/>
            <wp:wrapTight wrapText="bothSides">
              <wp:wrapPolygon edited="0">
                <wp:start x="25" y="21745"/>
                <wp:lineTo x="21543" y="21745"/>
                <wp:lineTo x="21543" y="-25"/>
                <wp:lineTo x="25" y="-25"/>
                <wp:lineTo x="25" y="21745"/>
              </wp:wrapPolygon>
            </wp:wrapTight>
            <wp:docPr id="16" name="Image 11" descr="C:\Users\Keïta\Documents\formation HG 2020-2021\compagnonnage\supports\20201122_17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ïta\Documents\formation HG 2020-2021\compagnonnage\supports\20201122_175821.jpg"/>
                    <pic:cNvPicPr>
                      <a:picLocks noChangeAspect="1" noChangeArrowheads="1"/>
                    </pic:cNvPicPr>
                  </pic:nvPicPr>
                  <pic:blipFill>
                    <a:blip r:embed="rId22" cstate="print"/>
                    <a:srcRect t="10836" r="11459" b="8669"/>
                    <a:stretch>
                      <a:fillRect/>
                    </a:stretch>
                  </pic:blipFill>
                  <pic:spPr bwMode="auto">
                    <a:xfrm rot="5400000">
                      <a:off x="0" y="0"/>
                      <a:ext cx="5507355" cy="3780155"/>
                    </a:xfrm>
                    <a:prstGeom prst="rect">
                      <a:avLst/>
                    </a:prstGeom>
                    <a:noFill/>
                    <a:ln w="9525">
                      <a:noFill/>
                      <a:miter lim="800000"/>
                      <a:headEnd/>
                      <a:tailEnd/>
                    </a:ln>
                  </pic:spPr>
                </pic:pic>
              </a:graphicData>
            </a:graphic>
          </wp:anchor>
        </w:drawing>
      </w:r>
      <w:r w:rsidRPr="00631A39">
        <w:rPr>
          <w:rFonts w:cstheme="minorHAnsi"/>
          <w:b/>
          <w:sz w:val="24"/>
          <w:szCs w:val="24"/>
        </w:rPr>
        <w:t xml:space="preserve">Chef d’œuvre d’Agricol Perdiguier, maquette en noyer d’un escalier à dessous coulissant ; 1825. </w:t>
      </w:r>
      <w:r>
        <w:rPr>
          <w:rFonts w:cstheme="minorHAnsi"/>
          <w:b/>
          <w:sz w:val="24"/>
          <w:szCs w:val="24"/>
        </w:rPr>
        <w:t>tiré du manuel  Delagrave, 2</w:t>
      </w:r>
      <w:r w:rsidRPr="00745BEA">
        <w:rPr>
          <w:rFonts w:cstheme="minorHAnsi"/>
          <w:b/>
          <w:sz w:val="24"/>
          <w:szCs w:val="24"/>
          <w:vertAlign w:val="superscript"/>
        </w:rPr>
        <w:t>nde</w:t>
      </w:r>
      <w:r>
        <w:rPr>
          <w:rFonts w:cstheme="minorHAnsi"/>
          <w:b/>
          <w:sz w:val="24"/>
          <w:szCs w:val="24"/>
        </w:rPr>
        <w:t xml:space="preserve"> bac pro, histoire-géo-EMC, nouveau programme, p.155</w:t>
      </w: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631A39" w:rsidRDefault="00631A39" w:rsidP="00631A39">
      <w:pPr>
        <w:tabs>
          <w:tab w:val="left" w:pos="5425"/>
        </w:tabs>
        <w:jc w:val="center"/>
        <w:rPr>
          <w:rFonts w:cstheme="minorHAnsi"/>
          <w:b/>
          <w:sz w:val="24"/>
          <w:szCs w:val="24"/>
        </w:rPr>
      </w:pPr>
    </w:p>
    <w:p w:rsidR="00912B80" w:rsidRDefault="00912B80" w:rsidP="00631A39">
      <w:pPr>
        <w:tabs>
          <w:tab w:val="left" w:pos="5425"/>
        </w:tabs>
        <w:jc w:val="center"/>
        <w:rPr>
          <w:rFonts w:cstheme="minorHAnsi"/>
          <w:b/>
          <w:sz w:val="24"/>
          <w:szCs w:val="24"/>
        </w:rPr>
      </w:pPr>
    </w:p>
    <w:p w:rsidR="007E662B" w:rsidRDefault="00C06B56" w:rsidP="007E662B">
      <w:pPr>
        <w:rPr>
          <w:sz w:val="24"/>
          <w:szCs w:val="24"/>
        </w:rPr>
      </w:pPr>
      <w:r>
        <w:rPr>
          <w:rFonts w:cstheme="minorHAnsi"/>
          <w:b/>
          <w:sz w:val="24"/>
          <w:szCs w:val="24"/>
        </w:rPr>
        <w:t xml:space="preserve">Doc.2 </w:t>
      </w:r>
      <w:r>
        <w:rPr>
          <w:sz w:val="24"/>
          <w:szCs w:val="24"/>
        </w:rPr>
        <w:t>Gravure « la réception d’un compagnon : présentation du chef-d’œuvre, illustration, 1845 », tirée du manuel Belin, 2</w:t>
      </w:r>
      <w:r w:rsidRPr="004A53F3">
        <w:rPr>
          <w:sz w:val="24"/>
          <w:szCs w:val="24"/>
          <w:vertAlign w:val="superscript"/>
        </w:rPr>
        <w:t>nde</w:t>
      </w:r>
      <w:r>
        <w:rPr>
          <w:sz w:val="24"/>
          <w:szCs w:val="24"/>
        </w:rPr>
        <w:t xml:space="preserve"> bac pro histoire-géo-Emc, livre-cahier, nouveau programme, p.72</w:t>
      </w:r>
    </w:p>
    <w:p w:rsidR="007E662B" w:rsidRDefault="000A61D8" w:rsidP="00631A39">
      <w:pPr>
        <w:tabs>
          <w:tab w:val="left" w:pos="5425"/>
        </w:tabs>
        <w:jc w:val="center"/>
        <w:rPr>
          <w:sz w:val="24"/>
          <w:szCs w:val="24"/>
        </w:rPr>
      </w:pPr>
      <w:r>
        <w:rPr>
          <w:noProof/>
          <w:sz w:val="24"/>
          <w:szCs w:val="24"/>
          <w:lang w:eastAsia="fr-FR"/>
        </w:rPr>
        <w:pict>
          <v:group id="_x0000_s1051" style="position:absolute;left:0;text-align:left;margin-left:168.35pt;margin-top:10.35pt;width:352.1pt;height:252.75pt;z-index:251687936" coordorigin="4784,2803" coordsize="7042,5055">
            <v:oval id="_x0000_s1043" style="position:absolute;left:4784;top:4935;width:624;height:624">
              <v:textbox>
                <w:txbxContent>
                  <w:p w:rsidR="00912B80" w:rsidRPr="00912B80" w:rsidRDefault="00912B80" w:rsidP="00912B80">
                    <w:pPr>
                      <w:rPr>
                        <w:b/>
                        <w:sz w:val="28"/>
                        <w:szCs w:val="28"/>
                      </w:rPr>
                    </w:pPr>
                    <w:r w:rsidRPr="00912B80">
                      <w:rPr>
                        <w:b/>
                        <w:sz w:val="28"/>
                        <w:szCs w:val="28"/>
                      </w:rPr>
                      <w:t>6</w:t>
                    </w:r>
                  </w:p>
                </w:txbxContent>
              </v:textbox>
            </v:oval>
            <v:oval id="_x0000_s1044" style="position:absolute;left:7251;top:5080;width:624;height:624">
              <v:textbox>
                <w:txbxContent>
                  <w:p w:rsidR="00912B80" w:rsidRPr="00912B80" w:rsidRDefault="00912B80" w:rsidP="00912B80">
                    <w:pPr>
                      <w:rPr>
                        <w:b/>
                        <w:sz w:val="28"/>
                        <w:szCs w:val="28"/>
                      </w:rPr>
                    </w:pPr>
                    <w:r w:rsidRPr="00912B80">
                      <w:rPr>
                        <w:b/>
                        <w:sz w:val="28"/>
                        <w:szCs w:val="28"/>
                      </w:rPr>
                      <w:t>1</w:t>
                    </w:r>
                  </w:p>
                </w:txbxContent>
              </v:textbox>
            </v:oval>
            <v:oval id="_x0000_s1045" style="position:absolute;left:9774;top:5080;width:624;height:624" wrapcoords="6686 0 3600 1543 -514 6171 -514 10800 0 16457 514 16971 6171 21086 6686 21086 14400 21086 15429 21086 21086 16457 22114 6686 16971 1029 14400 0 6686 0">
              <v:textbox>
                <w:txbxContent>
                  <w:p w:rsidR="00912B80" w:rsidRPr="00912B80" w:rsidRDefault="00912B80" w:rsidP="00912B80">
                    <w:pPr>
                      <w:rPr>
                        <w:b/>
                        <w:sz w:val="28"/>
                        <w:szCs w:val="28"/>
                      </w:rPr>
                    </w:pPr>
                    <w:r w:rsidRPr="00912B80">
                      <w:rPr>
                        <w:b/>
                        <w:sz w:val="28"/>
                        <w:szCs w:val="28"/>
                      </w:rPr>
                      <w:t>3</w:t>
                    </w:r>
                  </w:p>
                </w:txbxContent>
              </v:textbox>
            </v:oval>
            <v:oval id="_x0000_s1046" style="position:absolute;left:6213;top:7234;width:624;height:624">
              <v:textbox>
                <w:txbxContent>
                  <w:p w:rsidR="00912B80" w:rsidRPr="00912B80" w:rsidRDefault="00912B80" w:rsidP="00912B80">
                    <w:pPr>
                      <w:rPr>
                        <w:b/>
                        <w:sz w:val="28"/>
                        <w:szCs w:val="28"/>
                      </w:rPr>
                    </w:pPr>
                    <w:r w:rsidRPr="00912B80">
                      <w:rPr>
                        <w:b/>
                        <w:sz w:val="28"/>
                        <w:szCs w:val="28"/>
                      </w:rPr>
                      <w:t>5</w:t>
                    </w:r>
                  </w:p>
                </w:txbxContent>
              </v:textbox>
            </v:oval>
            <v:group id="_x0000_s1050" style="position:absolute;left:6079;top:3082;width:3219;height:847" coordorigin="6079,3082" coordsize="3219,847">
              <v:oval id="_x0000_s1042" style="position:absolute;left:8674;top:3305;width:624;height:624">
                <v:textbox>
                  <w:txbxContent>
                    <w:p w:rsidR="00912B80" w:rsidRPr="00912B80" w:rsidRDefault="00912B80">
                      <w:pPr>
                        <w:rPr>
                          <w:b/>
                          <w:sz w:val="28"/>
                          <w:szCs w:val="28"/>
                        </w:rPr>
                      </w:pPr>
                      <w:r w:rsidRPr="00912B80">
                        <w:rPr>
                          <w:b/>
                          <w:sz w:val="28"/>
                          <w:szCs w:val="28"/>
                        </w:rPr>
                        <w:t>4</w:t>
                      </w:r>
                    </w:p>
                  </w:txbxContent>
                </v:textbox>
              </v:oval>
              <v:oval id="_x0000_s1047" style="position:absolute;left:6079;top:3082;width:624;height:624">
                <v:textbox>
                  <w:txbxContent>
                    <w:p w:rsidR="00912B80" w:rsidRPr="00912B80" w:rsidRDefault="00912B80" w:rsidP="00912B80">
                      <w:pPr>
                        <w:rPr>
                          <w:b/>
                          <w:sz w:val="28"/>
                          <w:szCs w:val="28"/>
                        </w:rPr>
                      </w:pPr>
                      <w:r w:rsidRPr="00912B80">
                        <w:rPr>
                          <w:b/>
                          <w:sz w:val="28"/>
                          <w:szCs w:val="28"/>
                        </w:rPr>
                        <w:t>2</w:t>
                      </w:r>
                    </w:p>
                  </w:txbxContent>
                </v:textbox>
              </v:oval>
            </v:group>
            <v:shape id="_x0000_s1048" type="#_x0000_t32" style="position:absolute;left:9661;top:3171;width:1541;height:535;flip:x" o:connectortype="straight">
              <v:stroke endarrow="block"/>
            </v:shape>
            <v:oval id="_x0000_s1049" style="position:absolute;left:11202;top:2803;width:624;height:624">
              <v:textbox>
                <w:txbxContent>
                  <w:p w:rsidR="00912B80" w:rsidRPr="00912B80" w:rsidRDefault="00C06B56" w:rsidP="00912B80">
                    <w:pPr>
                      <w:rPr>
                        <w:b/>
                        <w:sz w:val="28"/>
                        <w:szCs w:val="28"/>
                      </w:rPr>
                    </w:pPr>
                    <w:r>
                      <w:rPr>
                        <w:b/>
                        <w:sz w:val="28"/>
                        <w:szCs w:val="28"/>
                      </w:rPr>
                      <w:t>7</w:t>
                    </w:r>
                  </w:p>
                </w:txbxContent>
              </v:textbox>
            </v:oval>
          </v:group>
        </w:pict>
      </w:r>
      <w:r w:rsidR="00631A39">
        <w:rPr>
          <w:noProof/>
          <w:sz w:val="24"/>
          <w:szCs w:val="24"/>
          <w:lang w:eastAsia="fr-FR"/>
        </w:rPr>
        <w:drawing>
          <wp:anchor distT="0" distB="0" distL="114300" distR="114300" simplePos="0" relativeHeight="251686912" behindDoc="1" locked="0" layoutInCell="1" allowOverlap="1">
            <wp:simplePos x="0" y="0"/>
            <wp:positionH relativeFrom="column">
              <wp:posOffset>1096911</wp:posOffset>
            </wp:positionH>
            <wp:positionV relativeFrom="paragraph">
              <wp:posOffset>-413</wp:posOffset>
            </wp:positionV>
            <wp:extent cx="6984631" cy="4784651"/>
            <wp:effectExtent l="19050" t="0" r="6719" b="0"/>
            <wp:wrapNone/>
            <wp:docPr id="17" name="Image 12" descr="C:\Users\Keïta\Documents\formation HG 2020-2021\compagnonnage\supports\20201122_18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ïta\Documents\formation HG 2020-2021\compagnonnage\supports\20201122_180709.jpg"/>
                    <pic:cNvPicPr>
                      <a:picLocks noChangeAspect="1" noChangeArrowheads="1"/>
                    </pic:cNvPicPr>
                  </pic:nvPicPr>
                  <pic:blipFill>
                    <a:blip r:embed="rId23" cstate="print"/>
                    <a:srcRect l="1879" t="15325" r="17066" b="10526"/>
                    <a:stretch>
                      <a:fillRect/>
                    </a:stretch>
                  </pic:blipFill>
                  <pic:spPr bwMode="auto">
                    <a:xfrm>
                      <a:off x="0" y="0"/>
                      <a:ext cx="6984631" cy="4784651"/>
                    </a:xfrm>
                    <a:prstGeom prst="rect">
                      <a:avLst/>
                    </a:prstGeom>
                    <a:noFill/>
                    <a:ln w="9525">
                      <a:noFill/>
                      <a:miter lim="800000"/>
                      <a:headEnd/>
                      <a:tailEnd/>
                    </a:ln>
                  </pic:spPr>
                </pic:pic>
              </a:graphicData>
            </a:graphic>
          </wp:anchor>
        </w:drawing>
      </w:r>
    </w:p>
    <w:p w:rsidR="007E662B" w:rsidRPr="007E662B" w:rsidRDefault="007E662B" w:rsidP="007E662B">
      <w:pPr>
        <w:rPr>
          <w:sz w:val="24"/>
          <w:szCs w:val="24"/>
        </w:rPr>
      </w:pPr>
    </w:p>
    <w:p w:rsidR="007E662B" w:rsidRPr="007E662B" w:rsidRDefault="007E662B" w:rsidP="007E662B">
      <w:pPr>
        <w:rPr>
          <w:sz w:val="24"/>
          <w:szCs w:val="24"/>
        </w:rPr>
      </w:pPr>
    </w:p>
    <w:p w:rsidR="007E662B" w:rsidRPr="007E662B" w:rsidRDefault="007E662B" w:rsidP="007E662B">
      <w:pPr>
        <w:rPr>
          <w:sz w:val="24"/>
          <w:szCs w:val="24"/>
        </w:rPr>
      </w:pPr>
    </w:p>
    <w:p w:rsidR="007E662B" w:rsidRPr="007E662B" w:rsidRDefault="007E662B" w:rsidP="007E662B">
      <w:pPr>
        <w:rPr>
          <w:sz w:val="24"/>
          <w:szCs w:val="24"/>
        </w:rPr>
      </w:pPr>
    </w:p>
    <w:p w:rsidR="007E662B" w:rsidRPr="007E662B" w:rsidRDefault="007E662B" w:rsidP="007E662B">
      <w:pPr>
        <w:rPr>
          <w:sz w:val="24"/>
          <w:szCs w:val="24"/>
        </w:rPr>
      </w:pPr>
    </w:p>
    <w:p w:rsidR="007E662B" w:rsidRPr="007E662B" w:rsidRDefault="007E662B" w:rsidP="007E662B">
      <w:pPr>
        <w:rPr>
          <w:sz w:val="24"/>
          <w:szCs w:val="24"/>
        </w:rPr>
      </w:pPr>
    </w:p>
    <w:p w:rsidR="007E662B" w:rsidRPr="007E662B" w:rsidRDefault="007E662B" w:rsidP="007E662B">
      <w:pPr>
        <w:rPr>
          <w:sz w:val="24"/>
          <w:szCs w:val="24"/>
        </w:rPr>
      </w:pPr>
    </w:p>
    <w:p w:rsidR="007E662B" w:rsidRPr="007E662B" w:rsidRDefault="007E662B" w:rsidP="007E662B">
      <w:pPr>
        <w:rPr>
          <w:sz w:val="24"/>
          <w:szCs w:val="24"/>
        </w:rPr>
      </w:pPr>
    </w:p>
    <w:p w:rsidR="007E662B" w:rsidRPr="007E662B" w:rsidRDefault="007E662B" w:rsidP="007E662B">
      <w:pPr>
        <w:rPr>
          <w:sz w:val="24"/>
          <w:szCs w:val="24"/>
        </w:rPr>
      </w:pPr>
    </w:p>
    <w:p w:rsidR="007E662B" w:rsidRPr="007E662B" w:rsidRDefault="007E662B" w:rsidP="007E662B">
      <w:pPr>
        <w:rPr>
          <w:sz w:val="24"/>
          <w:szCs w:val="24"/>
        </w:rPr>
      </w:pPr>
    </w:p>
    <w:p w:rsidR="007E662B" w:rsidRPr="007E662B" w:rsidRDefault="007E662B" w:rsidP="007E662B">
      <w:pPr>
        <w:rPr>
          <w:sz w:val="24"/>
          <w:szCs w:val="24"/>
        </w:rPr>
      </w:pPr>
    </w:p>
    <w:p w:rsidR="007E662B" w:rsidRPr="007E662B" w:rsidRDefault="007E662B" w:rsidP="007E662B">
      <w:pPr>
        <w:rPr>
          <w:sz w:val="24"/>
          <w:szCs w:val="24"/>
        </w:rPr>
      </w:pPr>
    </w:p>
    <w:p w:rsidR="007E662B" w:rsidRPr="007E662B" w:rsidRDefault="007E662B" w:rsidP="007E662B">
      <w:pPr>
        <w:rPr>
          <w:sz w:val="24"/>
          <w:szCs w:val="24"/>
        </w:rPr>
      </w:pPr>
    </w:p>
    <w:p w:rsidR="007E662B" w:rsidRDefault="007E662B" w:rsidP="007E662B">
      <w:pPr>
        <w:rPr>
          <w:sz w:val="24"/>
          <w:szCs w:val="24"/>
        </w:rPr>
      </w:pPr>
    </w:p>
    <w:p w:rsidR="00631A39" w:rsidRDefault="007E662B" w:rsidP="007E662B">
      <w:pPr>
        <w:tabs>
          <w:tab w:val="left" w:pos="13144"/>
        </w:tabs>
        <w:rPr>
          <w:sz w:val="24"/>
          <w:szCs w:val="24"/>
        </w:rPr>
      </w:pPr>
      <w:r>
        <w:rPr>
          <w:sz w:val="24"/>
          <w:szCs w:val="24"/>
        </w:rPr>
        <w:tab/>
      </w:r>
    </w:p>
    <w:p w:rsidR="007E662B" w:rsidRDefault="007E662B" w:rsidP="007E662B">
      <w:pPr>
        <w:tabs>
          <w:tab w:val="left" w:pos="13144"/>
        </w:tabs>
        <w:rPr>
          <w:sz w:val="24"/>
          <w:szCs w:val="24"/>
        </w:rPr>
      </w:pPr>
    </w:p>
    <w:p w:rsidR="007E662B" w:rsidRDefault="007E662B" w:rsidP="007E662B">
      <w:pPr>
        <w:tabs>
          <w:tab w:val="left" w:pos="13144"/>
        </w:tabs>
        <w:jc w:val="center"/>
        <w:rPr>
          <w:b/>
          <w:sz w:val="36"/>
          <w:szCs w:val="36"/>
        </w:rPr>
      </w:pPr>
      <w:r w:rsidRPr="007E662B">
        <w:rPr>
          <w:b/>
          <w:sz w:val="36"/>
          <w:szCs w:val="36"/>
        </w:rPr>
        <w:lastRenderedPageBreak/>
        <w:t>Trace écrite (schéma récapitulatif)</w:t>
      </w:r>
    </w:p>
    <w:p w:rsidR="00835DE2" w:rsidRDefault="00835DE2" w:rsidP="00835DE2">
      <w:pPr>
        <w:tabs>
          <w:tab w:val="left" w:pos="13144"/>
        </w:tabs>
        <w:jc w:val="center"/>
        <w:rPr>
          <w:sz w:val="36"/>
          <w:szCs w:val="36"/>
        </w:rPr>
      </w:pPr>
    </w:p>
    <w:p w:rsidR="00835DE2" w:rsidRDefault="000A61D8" w:rsidP="00835DE2">
      <w:pPr>
        <w:tabs>
          <w:tab w:val="left" w:pos="13144"/>
        </w:tabs>
        <w:jc w:val="center"/>
        <w:rPr>
          <w:sz w:val="36"/>
          <w:szCs w:val="36"/>
        </w:rPr>
      </w:pPr>
      <w:r>
        <w:rPr>
          <w:noProof/>
          <w:sz w:val="36"/>
          <w:szCs w:val="36"/>
          <w:lang w:eastAsia="fr-FR"/>
        </w:rPr>
        <w:pict>
          <v:rect id="_x0000_s1052" style="position:absolute;left:0;text-align:left;margin-left:224.7pt;margin-top:1.2pt;width:252.8pt;height:103pt;z-index:251688960" strokeweight="2.25pt">
            <v:textbox>
              <w:txbxContent>
                <w:p w:rsidR="00835DE2" w:rsidRDefault="00835DE2" w:rsidP="00835DE2">
                  <w:pPr>
                    <w:jc w:val="center"/>
                    <w:rPr>
                      <w:rFonts w:ascii="Arial" w:hAnsi="Arial" w:cs="Arial"/>
                      <w:b/>
                      <w:sz w:val="32"/>
                      <w:szCs w:val="32"/>
                    </w:rPr>
                  </w:pPr>
                </w:p>
                <w:p w:rsidR="00835DE2" w:rsidRDefault="00835DE2" w:rsidP="00835DE2">
                  <w:pPr>
                    <w:jc w:val="center"/>
                    <w:rPr>
                      <w:rFonts w:ascii="Arial" w:hAnsi="Arial" w:cs="Arial"/>
                      <w:b/>
                      <w:sz w:val="32"/>
                      <w:szCs w:val="32"/>
                    </w:rPr>
                  </w:pPr>
                  <w:r>
                    <w:rPr>
                      <w:rFonts w:ascii="Arial" w:hAnsi="Arial" w:cs="Arial"/>
                      <w:b/>
                      <w:sz w:val="32"/>
                      <w:szCs w:val="32"/>
                    </w:rPr>
                    <w:t>Le chef-d’œuvre</w:t>
                  </w:r>
                </w:p>
                <w:p w:rsidR="00835DE2" w:rsidRPr="00835DE2" w:rsidRDefault="00835DE2" w:rsidP="00835DE2">
                  <w:pPr>
                    <w:jc w:val="center"/>
                    <w:rPr>
                      <w:rFonts w:ascii="Arial" w:hAnsi="Arial" w:cs="Arial"/>
                      <w:b/>
                      <w:sz w:val="32"/>
                      <w:szCs w:val="32"/>
                    </w:rPr>
                  </w:pPr>
                </w:p>
              </w:txbxContent>
            </v:textbox>
          </v:rect>
        </w:pict>
      </w:r>
    </w:p>
    <w:p w:rsidR="00835DE2" w:rsidRPr="00835DE2" w:rsidRDefault="00835DE2" w:rsidP="00835DE2">
      <w:pPr>
        <w:rPr>
          <w:sz w:val="36"/>
          <w:szCs w:val="36"/>
        </w:rPr>
      </w:pPr>
    </w:p>
    <w:p w:rsidR="00835DE2" w:rsidRPr="00835DE2" w:rsidRDefault="00835DE2" w:rsidP="00835DE2">
      <w:pPr>
        <w:rPr>
          <w:sz w:val="36"/>
          <w:szCs w:val="36"/>
        </w:rPr>
      </w:pPr>
    </w:p>
    <w:p w:rsidR="00835DE2" w:rsidRPr="00835DE2" w:rsidRDefault="000A61D8" w:rsidP="00835DE2">
      <w:pPr>
        <w:rPr>
          <w:sz w:val="36"/>
          <w:szCs w:val="36"/>
        </w:rPr>
      </w:pPr>
      <w:r>
        <w:rPr>
          <w:noProof/>
          <w:sz w:val="36"/>
          <w:szCs w:val="36"/>
          <w:lang w:eastAsia="fr-FR"/>
        </w:rPr>
        <w:pict>
          <v:shape id="_x0000_s1055" type="#_x0000_t32" style="position:absolute;margin-left:449.9pt;margin-top:9.05pt;width:46.9pt;height:114.7pt;z-index:251692032" o:connectortype="straight" strokeweight="3pt">
            <v:stroke endarrow="block"/>
          </v:shape>
        </w:pict>
      </w:r>
      <w:r>
        <w:rPr>
          <w:noProof/>
          <w:sz w:val="36"/>
          <w:szCs w:val="36"/>
          <w:lang w:eastAsia="fr-FR"/>
        </w:rPr>
        <w:pict>
          <v:shape id="_x0000_s1053" type="#_x0000_t32" style="position:absolute;margin-left:205.45pt;margin-top:9.05pt;width:33.45pt;height:114.7pt;flip:x;z-index:251689984" o:connectortype="straight" strokeweight="3pt">
            <v:stroke endarrow="block"/>
          </v:shape>
        </w:pict>
      </w:r>
      <w:r>
        <w:rPr>
          <w:noProof/>
          <w:sz w:val="36"/>
          <w:szCs w:val="36"/>
          <w:lang w:eastAsia="fr-FR"/>
        </w:rPr>
        <w:pict>
          <v:shape id="_x0000_s1054" type="#_x0000_t32" style="position:absolute;margin-left:357.8pt;margin-top:9.05pt;width:0;height:119.7pt;z-index:251691008" o:connectortype="straight" strokeweight="3pt">
            <v:stroke endarrow="block"/>
          </v:shape>
        </w:pict>
      </w:r>
    </w:p>
    <w:p w:rsidR="00835DE2" w:rsidRDefault="00835DE2" w:rsidP="00835DE2">
      <w:pPr>
        <w:rPr>
          <w:sz w:val="36"/>
          <w:szCs w:val="36"/>
        </w:rPr>
      </w:pPr>
    </w:p>
    <w:p w:rsidR="00835DE2" w:rsidRPr="00835DE2" w:rsidRDefault="000A61D8" w:rsidP="00835DE2">
      <w:pPr>
        <w:jc w:val="center"/>
        <w:rPr>
          <w:sz w:val="36"/>
          <w:szCs w:val="36"/>
        </w:rPr>
      </w:pPr>
      <w:r>
        <w:rPr>
          <w:noProof/>
          <w:sz w:val="36"/>
          <w:szCs w:val="36"/>
          <w:lang w:eastAsia="fr-FR"/>
        </w:rPr>
        <w:pict>
          <v:rect id="_x0000_s1058" style="position:absolute;left:0;text-align:left;margin-left:469.15pt;margin-top:65.3pt;width:157.4pt;height:195.9pt;z-index:251695104" strokeweight="2.25pt">
            <v:textbox>
              <w:txbxContent>
                <w:p w:rsidR="00835DE2" w:rsidRPr="00835DE2" w:rsidRDefault="00835DE2" w:rsidP="00835DE2">
                  <w:pPr>
                    <w:jc w:val="center"/>
                    <w:rPr>
                      <w:rFonts w:ascii="Arial" w:hAnsi="Arial" w:cs="Arial"/>
                      <w:sz w:val="32"/>
                      <w:szCs w:val="32"/>
                    </w:rPr>
                  </w:pPr>
                  <w:r>
                    <w:rPr>
                      <w:rFonts w:ascii="Arial" w:hAnsi="Arial" w:cs="Arial"/>
                      <w:sz w:val="32"/>
                      <w:szCs w:val="32"/>
                    </w:rPr>
                    <w:t>Réalisation personnelle</w:t>
                  </w:r>
                </w:p>
                <w:p w:rsidR="00835DE2" w:rsidRDefault="00835DE2"/>
              </w:txbxContent>
            </v:textbox>
          </v:rect>
        </w:pict>
      </w:r>
      <w:r>
        <w:rPr>
          <w:noProof/>
          <w:sz w:val="36"/>
          <w:szCs w:val="36"/>
          <w:lang w:eastAsia="fr-FR"/>
        </w:rPr>
        <w:pict>
          <v:rect id="_x0000_s1057" style="position:absolute;left:0;text-align:left;margin-left:281.05pt;margin-top:65.3pt;width:157.4pt;height:195.9pt;z-index:251694080" strokeweight="2.25pt">
            <v:textbox>
              <w:txbxContent>
                <w:p w:rsidR="00835DE2" w:rsidRPr="00835DE2" w:rsidRDefault="00835DE2" w:rsidP="00835DE2">
                  <w:pPr>
                    <w:jc w:val="center"/>
                    <w:rPr>
                      <w:rFonts w:ascii="Arial" w:hAnsi="Arial" w:cs="Arial"/>
                      <w:sz w:val="32"/>
                      <w:szCs w:val="32"/>
                    </w:rPr>
                  </w:pPr>
                  <w:r>
                    <w:rPr>
                      <w:rFonts w:ascii="Arial" w:hAnsi="Arial" w:cs="Arial"/>
                      <w:sz w:val="32"/>
                      <w:szCs w:val="32"/>
                    </w:rPr>
                    <w:t>Reconnaissance des pairs</w:t>
                  </w:r>
                </w:p>
                <w:p w:rsidR="00835DE2" w:rsidRDefault="00835DE2" w:rsidP="00835DE2">
                  <w:pPr>
                    <w:jc w:val="center"/>
                  </w:pPr>
                </w:p>
              </w:txbxContent>
            </v:textbox>
          </v:rect>
        </w:pict>
      </w:r>
      <w:r>
        <w:rPr>
          <w:noProof/>
          <w:sz w:val="36"/>
          <w:szCs w:val="36"/>
          <w:lang w:eastAsia="fr-FR"/>
        </w:rPr>
        <w:pict>
          <v:rect id="_x0000_s1056" style="position:absolute;left:0;text-align:left;margin-left:81.5pt;margin-top:65.3pt;width:157.4pt;height:195.9pt;z-index:251693056" strokeweight="2.25pt">
            <v:textbox>
              <w:txbxContent>
                <w:p w:rsidR="00835DE2" w:rsidRPr="00835DE2" w:rsidRDefault="00835DE2">
                  <w:pPr>
                    <w:rPr>
                      <w:rFonts w:ascii="Arial" w:hAnsi="Arial" w:cs="Arial"/>
                      <w:sz w:val="32"/>
                      <w:szCs w:val="32"/>
                    </w:rPr>
                  </w:pPr>
                  <w:r w:rsidRPr="00835DE2">
                    <w:rPr>
                      <w:rFonts w:ascii="Arial" w:hAnsi="Arial" w:cs="Arial"/>
                      <w:sz w:val="32"/>
                      <w:szCs w:val="32"/>
                    </w:rPr>
                    <w:t>Ouvrage technique</w:t>
                  </w:r>
                </w:p>
              </w:txbxContent>
            </v:textbox>
          </v:rect>
        </w:pict>
      </w:r>
    </w:p>
    <w:sectPr w:rsidR="00835DE2" w:rsidRPr="00835DE2" w:rsidSect="002A67C9">
      <w:pgSz w:w="16838" w:h="11906" w:orient="landscape"/>
      <w:pgMar w:top="851" w:right="993"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091" w:rsidRDefault="005C6091" w:rsidP="00743E1C">
      <w:pPr>
        <w:spacing w:after="0" w:line="240" w:lineRule="auto"/>
      </w:pPr>
      <w:r>
        <w:separator/>
      </w:r>
    </w:p>
  </w:endnote>
  <w:endnote w:type="continuationSeparator" w:id="1">
    <w:p w:rsidR="005C6091" w:rsidRDefault="005C6091" w:rsidP="00743E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BD8" w:rsidRDefault="00793BD8" w:rsidP="00743E1C">
    <w:pPr>
      <w:pStyle w:val="Pieddepage"/>
      <w:jc w:val="center"/>
    </w:pPr>
    <w:r>
      <w:t>EMMANUEL-EMILE Sandra PLP Lettres-Histoire-Géo-EMC / LPO Melkior-Garré. 2020-2021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091" w:rsidRDefault="005C6091" w:rsidP="00743E1C">
      <w:pPr>
        <w:spacing w:after="0" w:line="240" w:lineRule="auto"/>
      </w:pPr>
      <w:r>
        <w:separator/>
      </w:r>
    </w:p>
  </w:footnote>
  <w:footnote w:type="continuationSeparator" w:id="1">
    <w:p w:rsidR="005C6091" w:rsidRDefault="005C6091" w:rsidP="00743E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17B0B"/>
    <w:multiLevelType w:val="hybridMultilevel"/>
    <w:tmpl w:val="374E0532"/>
    <w:lvl w:ilvl="0" w:tplc="E6DC44A0">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844599"/>
    <w:multiLevelType w:val="hybridMultilevel"/>
    <w:tmpl w:val="025607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EB35A2"/>
    <w:multiLevelType w:val="hybridMultilevel"/>
    <w:tmpl w:val="27E26192"/>
    <w:lvl w:ilvl="0" w:tplc="37BC7F6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F26D19"/>
    <w:multiLevelType w:val="hybridMultilevel"/>
    <w:tmpl w:val="36AA89F0"/>
    <w:lvl w:ilvl="0" w:tplc="259EA55E">
      <w:start w:val="1"/>
      <w:numFmt w:val="bullet"/>
      <w:lvlText w:val="-"/>
      <w:lvlJc w:val="left"/>
      <w:pPr>
        <w:tabs>
          <w:tab w:val="num" w:pos="720"/>
        </w:tabs>
        <w:ind w:left="720" w:hanging="360"/>
      </w:pPr>
      <w:rPr>
        <w:rFonts w:ascii="Times New Roman" w:hAnsi="Times New Roman" w:hint="default"/>
      </w:rPr>
    </w:lvl>
    <w:lvl w:ilvl="1" w:tplc="93E41F1A" w:tentative="1">
      <w:start w:val="1"/>
      <w:numFmt w:val="bullet"/>
      <w:lvlText w:val="-"/>
      <w:lvlJc w:val="left"/>
      <w:pPr>
        <w:tabs>
          <w:tab w:val="num" w:pos="1440"/>
        </w:tabs>
        <w:ind w:left="1440" w:hanging="360"/>
      </w:pPr>
      <w:rPr>
        <w:rFonts w:ascii="Times New Roman" w:hAnsi="Times New Roman" w:hint="default"/>
      </w:rPr>
    </w:lvl>
    <w:lvl w:ilvl="2" w:tplc="70DE548E" w:tentative="1">
      <w:start w:val="1"/>
      <w:numFmt w:val="bullet"/>
      <w:lvlText w:val="-"/>
      <w:lvlJc w:val="left"/>
      <w:pPr>
        <w:tabs>
          <w:tab w:val="num" w:pos="2160"/>
        </w:tabs>
        <w:ind w:left="2160" w:hanging="360"/>
      </w:pPr>
      <w:rPr>
        <w:rFonts w:ascii="Times New Roman" w:hAnsi="Times New Roman" w:hint="default"/>
      </w:rPr>
    </w:lvl>
    <w:lvl w:ilvl="3" w:tplc="420085A6" w:tentative="1">
      <w:start w:val="1"/>
      <w:numFmt w:val="bullet"/>
      <w:lvlText w:val="-"/>
      <w:lvlJc w:val="left"/>
      <w:pPr>
        <w:tabs>
          <w:tab w:val="num" w:pos="2880"/>
        </w:tabs>
        <w:ind w:left="2880" w:hanging="360"/>
      </w:pPr>
      <w:rPr>
        <w:rFonts w:ascii="Times New Roman" w:hAnsi="Times New Roman" w:hint="default"/>
      </w:rPr>
    </w:lvl>
    <w:lvl w:ilvl="4" w:tplc="9ACC1E8E" w:tentative="1">
      <w:start w:val="1"/>
      <w:numFmt w:val="bullet"/>
      <w:lvlText w:val="-"/>
      <w:lvlJc w:val="left"/>
      <w:pPr>
        <w:tabs>
          <w:tab w:val="num" w:pos="3600"/>
        </w:tabs>
        <w:ind w:left="3600" w:hanging="360"/>
      </w:pPr>
      <w:rPr>
        <w:rFonts w:ascii="Times New Roman" w:hAnsi="Times New Roman" w:hint="default"/>
      </w:rPr>
    </w:lvl>
    <w:lvl w:ilvl="5" w:tplc="A7747574" w:tentative="1">
      <w:start w:val="1"/>
      <w:numFmt w:val="bullet"/>
      <w:lvlText w:val="-"/>
      <w:lvlJc w:val="left"/>
      <w:pPr>
        <w:tabs>
          <w:tab w:val="num" w:pos="4320"/>
        </w:tabs>
        <w:ind w:left="4320" w:hanging="360"/>
      </w:pPr>
      <w:rPr>
        <w:rFonts w:ascii="Times New Roman" w:hAnsi="Times New Roman" w:hint="default"/>
      </w:rPr>
    </w:lvl>
    <w:lvl w:ilvl="6" w:tplc="6BB44AC8" w:tentative="1">
      <w:start w:val="1"/>
      <w:numFmt w:val="bullet"/>
      <w:lvlText w:val="-"/>
      <w:lvlJc w:val="left"/>
      <w:pPr>
        <w:tabs>
          <w:tab w:val="num" w:pos="5040"/>
        </w:tabs>
        <w:ind w:left="5040" w:hanging="360"/>
      </w:pPr>
      <w:rPr>
        <w:rFonts w:ascii="Times New Roman" w:hAnsi="Times New Roman" w:hint="default"/>
      </w:rPr>
    </w:lvl>
    <w:lvl w:ilvl="7" w:tplc="5D8C509C" w:tentative="1">
      <w:start w:val="1"/>
      <w:numFmt w:val="bullet"/>
      <w:lvlText w:val="-"/>
      <w:lvlJc w:val="left"/>
      <w:pPr>
        <w:tabs>
          <w:tab w:val="num" w:pos="5760"/>
        </w:tabs>
        <w:ind w:left="5760" w:hanging="360"/>
      </w:pPr>
      <w:rPr>
        <w:rFonts w:ascii="Times New Roman" w:hAnsi="Times New Roman" w:hint="default"/>
      </w:rPr>
    </w:lvl>
    <w:lvl w:ilvl="8" w:tplc="052E369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D1F638A"/>
    <w:multiLevelType w:val="hybridMultilevel"/>
    <w:tmpl w:val="E250B2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E4E5995"/>
    <w:multiLevelType w:val="hybridMultilevel"/>
    <w:tmpl w:val="E91C619A"/>
    <w:lvl w:ilvl="0" w:tplc="B1546076">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C63E8F"/>
    <w:multiLevelType w:val="hybridMultilevel"/>
    <w:tmpl w:val="9E86E7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8EF13CE"/>
    <w:multiLevelType w:val="hybridMultilevel"/>
    <w:tmpl w:val="59C41D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B8C574C"/>
    <w:multiLevelType w:val="hybridMultilevel"/>
    <w:tmpl w:val="8F287C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FDA0A30"/>
    <w:multiLevelType w:val="hybridMultilevel"/>
    <w:tmpl w:val="59C41D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13A396E"/>
    <w:multiLevelType w:val="hybridMultilevel"/>
    <w:tmpl w:val="025607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1A01050"/>
    <w:multiLevelType w:val="hybridMultilevel"/>
    <w:tmpl w:val="B23297C2"/>
    <w:lvl w:ilvl="0" w:tplc="060A0434">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F54F5E"/>
    <w:multiLevelType w:val="hybridMultilevel"/>
    <w:tmpl w:val="17CAFD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DAB0533"/>
    <w:multiLevelType w:val="hybridMultilevel"/>
    <w:tmpl w:val="59C41D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5E77CC1"/>
    <w:multiLevelType w:val="hybridMultilevel"/>
    <w:tmpl w:val="59C41D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8900799"/>
    <w:multiLevelType w:val="hybridMultilevel"/>
    <w:tmpl w:val="59C41D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E792B9D"/>
    <w:multiLevelType w:val="hybridMultilevel"/>
    <w:tmpl w:val="9EB4E3EE"/>
    <w:lvl w:ilvl="0" w:tplc="57BAFE18">
      <w:start w:val="5"/>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83661C1"/>
    <w:multiLevelType w:val="hybridMultilevel"/>
    <w:tmpl w:val="CBF89A56"/>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8">
    <w:nsid w:val="5FB445B1"/>
    <w:multiLevelType w:val="hybridMultilevel"/>
    <w:tmpl w:val="49D60A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0881478"/>
    <w:multiLevelType w:val="hybridMultilevel"/>
    <w:tmpl w:val="C2DAB970"/>
    <w:lvl w:ilvl="0" w:tplc="39200F1A">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F986E55"/>
    <w:multiLevelType w:val="hybridMultilevel"/>
    <w:tmpl w:val="1BD0455E"/>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1">
    <w:nsid w:val="709555D8"/>
    <w:multiLevelType w:val="hybridMultilevel"/>
    <w:tmpl w:val="05C220C2"/>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2">
    <w:nsid w:val="7357194F"/>
    <w:multiLevelType w:val="hybridMultilevel"/>
    <w:tmpl w:val="C7A216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73B580D"/>
    <w:multiLevelType w:val="hybridMultilevel"/>
    <w:tmpl w:val="055AC24A"/>
    <w:lvl w:ilvl="0" w:tplc="AEF68C04">
      <w:start w:val="188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A392421"/>
    <w:multiLevelType w:val="hybridMultilevel"/>
    <w:tmpl w:val="C7A216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5"/>
  </w:num>
  <w:num w:numId="3">
    <w:abstractNumId w:val="11"/>
  </w:num>
  <w:num w:numId="4">
    <w:abstractNumId w:val="5"/>
  </w:num>
  <w:num w:numId="5">
    <w:abstractNumId w:val="3"/>
  </w:num>
  <w:num w:numId="6">
    <w:abstractNumId w:val="0"/>
  </w:num>
  <w:num w:numId="7">
    <w:abstractNumId w:val="19"/>
  </w:num>
  <w:num w:numId="8">
    <w:abstractNumId w:val="2"/>
  </w:num>
  <w:num w:numId="9">
    <w:abstractNumId w:val="23"/>
  </w:num>
  <w:num w:numId="10">
    <w:abstractNumId w:val="22"/>
  </w:num>
  <w:num w:numId="11">
    <w:abstractNumId w:val="24"/>
  </w:num>
  <w:num w:numId="12">
    <w:abstractNumId w:val="13"/>
  </w:num>
  <w:num w:numId="13">
    <w:abstractNumId w:val="21"/>
  </w:num>
  <w:num w:numId="14">
    <w:abstractNumId w:val="20"/>
  </w:num>
  <w:num w:numId="15">
    <w:abstractNumId w:val="9"/>
  </w:num>
  <w:num w:numId="16">
    <w:abstractNumId w:val="17"/>
  </w:num>
  <w:num w:numId="17">
    <w:abstractNumId w:val="8"/>
  </w:num>
  <w:num w:numId="18">
    <w:abstractNumId w:val="14"/>
  </w:num>
  <w:num w:numId="19">
    <w:abstractNumId w:val="1"/>
  </w:num>
  <w:num w:numId="20">
    <w:abstractNumId w:val="10"/>
  </w:num>
  <w:num w:numId="21">
    <w:abstractNumId w:val="18"/>
  </w:num>
  <w:num w:numId="22">
    <w:abstractNumId w:val="12"/>
  </w:num>
  <w:num w:numId="23">
    <w:abstractNumId w:val="4"/>
  </w:num>
  <w:num w:numId="24">
    <w:abstractNumId w:val="16"/>
  </w:num>
  <w:num w:numId="2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674BD5"/>
    <w:rsid w:val="00001B6C"/>
    <w:rsid w:val="00033423"/>
    <w:rsid w:val="00040A01"/>
    <w:rsid w:val="000423C0"/>
    <w:rsid w:val="00053AC8"/>
    <w:rsid w:val="00053BD8"/>
    <w:rsid w:val="000673D7"/>
    <w:rsid w:val="000A61D8"/>
    <w:rsid w:val="000C411C"/>
    <w:rsid w:val="000D337E"/>
    <w:rsid w:val="000D7BAF"/>
    <w:rsid w:val="000E6DCC"/>
    <w:rsid w:val="000F6E58"/>
    <w:rsid w:val="00111CBA"/>
    <w:rsid w:val="0011394D"/>
    <w:rsid w:val="00116C23"/>
    <w:rsid w:val="001178A7"/>
    <w:rsid w:val="0012421C"/>
    <w:rsid w:val="00141C93"/>
    <w:rsid w:val="00151D35"/>
    <w:rsid w:val="001A4C48"/>
    <w:rsid w:val="001A6462"/>
    <w:rsid w:val="001C44DE"/>
    <w:rsid w:val="001F4269"/>
    <w:rsid w:val="001F611F"/>
    <w:rsid w:val="00201873"/>
    <w:rsid w:val="00201DD5"/>
    <w:rsid w:val="00210625"/>
    <w:rsid w:val="00211B41"/>
    <w:rsid w:val="00264522"/>
    <w:rsid w:val="00270DCF"/>
    <w:rsid w:val="00275E1F"/>
    <w:rsid w:val="00297C68"/>
    <w:rsid w:val="002A462A"/>
    <w:rsid w:val="002A67C9"/>
    <w:rsid w:val="002C40D4"/>
    <w:rsid w:val="002D1834"/>
    <w:rsid w:val="00303717"/>
    <w:rsid w:val="0032354B"/>
    <w:rsid w:val="0034507D"/>
    <w:rsid w:val="003518A1"/>
    <w:rsid w:val="00390A3F"/>
    <w:rsid w:val="00390CA3"/>
    <w:rsid w:val="00390E1F"/>
    <w:rsid w:val="003921FC"/>
    <w:rsid w:val="00394126"/>
    <w:rsid w:val="00396383"/>
    <w:rsid w:val="003A6B61"/>
    <w:rsid w:val="003C3A3E"/>
    <w:rsid w:val="003C3B7C"/>
    <w:rsid w:val="003C612A"/>
    <w:rsid w:val="003D18C0"/>
    <w:rsid w:val="003E25A2"/>
    <w:rsid w:val="003E27FC"/>
    <w:rsid w:val="003E4C7D"/>
    <w:rsid w:val="003E6346"/>
    <w:rsid w:val="003F4D86"/>
    <w:rsid w:val="00417B64"/>
    <w:rsid w:val="004246B8"/>
    <w:rsid w:val="00433AFE"/>
    <w:rsid w:val="0044754B"/>
    <w:rsid w:val="00452DE6"/>
    <w:rsid w:val="00484C81"/>
    <w:rsid w:val="00484F06"/>
    <w:rsid w:val="004850AD"/>
    <w:rsid w:val="00487EF1"/>
    <w:rsid w:val="004A43A3"/>
    <w:rsid w:val="004A53F3"/>
    <w:rsid w:val="004B7DC9"/>
    <w:rsid w:val="004D0BC1"/>
    <w:rsid w:val="004F356B"/>
    <w:rsid w:val="004F7F85"/>
    <w:rsid w:val="00500597"/>
    <w:rsid w:val="00520702"/>
    <w:rsid w:val="00520C0F"/>
    <w:rsid w:val="00522983"/>
    <w:rsid w:val="005509EC"/>
    <w:rsid w:val="00561D29"/>
    <w:rsid w:val="00564689"/>
    <w:rsid w:val="005670E8"/>
    <w:rsid w:val="00577855"/>
    <w:rsid w:val="005A063E"/>
    <w:rsid w:val="005B7AB7"/>
    <w:rsid w:val="005C0B2D"/>
    <w:rsid w:val="005C3E33"/>
    <w:rsid w:val="005C6091"/>
    <w:rsid w:val="005D7658"/>
    <w:rsid w:val="006019E5"/>
    <w:rsid w:val="006173E4"/>
    <w:rsid w:val="00631A39"/>
    <w:rsid w:val="00642C09"/>
    <w:rsid w:val="00645707"/>
    <w:rsid w:val="00652155"/>
    <w:rsid w:val="00666164"/>
    <w:rsid w:val="00671FC3"/>
    <w:rsid w:val="00674BD5"/>
    <w:rsid w:val="006766C6"/>
    <w:rsid w:val="006842BA"/>
    <w:rsid w:val="006963AE"/>
    <w:rsid w:val="006A0886"/>
    <w:rsid w:val="006A33CA"/>
    <w:rsid w:val="006B28F5"/>
    <w:rsid w:val="006B6CA2"/>
    <w:rsid w:val="006C37FA"/>
    <w:rsid w:val="006C4317"/>
    <w:rsid w:val="006E2EA8"/>
    <w:rsid w:val="006E5CC6"/>
    <w:rsid w:val="006E6279"/>
    <w:rsid w:val="0070689A"/>
    <w:rsid w:val="0070695D"/>
    <w:rsid w:val="007137DD"/>
    <w:rsid w:val="00717CEA"/>
    <w:rsid w:val="007324A7"/>
    <w:rsid w:val="0073693D"/>
    <w:rsid w:val="00742303"/>
    <w:rsid w:val="00743E1C"/>
    <w:rsid w:val="00745BEA"/>
    <w:rsid w:val="00747222"/>
    <w:rsid w:val="00747A8A"/>
    <w:rsid w:val="00750A62"/>
    <w:rsid w:val="00753A4D"/>
    <w:rsid w:val="00781BC1"/>
    <w:rsid w:val="00793BD8"/>
    <w:rsid w:val="0079405B"/>
    <w:rsid w:val="00797963"/>
    <w:rsid w:val="007A6E9C"/>
    <w:rsid w:val="007B21C4"/>
    <w:rsid w:val="007B5648"/>
    <w:rsid w:val="007E662B"/>
    <w:rsid w:val="007F4CE2"/>
    <w:rsid w:val="007F547F"/>
    <w:rsid w:val="0082050D"/>
    <w:rsid w:val="00821A60"/>
    <w:rsid w:val="008350D1"/>
    <w:rsid w:val="00835DE2"/>
    <w:rsid w:val="00836B2A"/>
    <w:rsid w:val="008574BF"/>
    <w:rsid w:val="00872A59"/>
    <w:rsid w:val="008A7B06"/>
    <w:rsid w:val="008B7E12"/>
    <w:rsid w:val="008E1284"/>
    <w:rsid w:val="008E6240"/>
    <w:rsid w:val="008F35FA"/>
    <w:rsid w:val="009103E2"/>
    <w:rsid w:val="00912B80"/>
    <w:rsid w:val="00916B86"/>
    <w:rsid w:val="00920C3F"/>
    <w:rsid w:val="00920E8C"/>
    <w:rsid w:val="009261F4"/>
    <w:rsid w:val="00962681"/>
    <w:rsid w:val="0098554A"/>
    <w:rsid w:val="009B3B93"/>
    <w:rsid w:val="009B4E63"/>
    <w:rsid w:val="009C73FE"/>
    <w:rsid w:val="009D2697"/>
    <w:rsid w:val="009F63BE"/>
    <w:rsid w:val="00A04291"/>
    <w:rsid w:val="00A15049"/>
    <w:rsid w:val="00A154B9"/>
    <w:rsid w:val="00A177AC"/>
    <w:rsid w:val="00A23F65"/>
    <w:rsid w:val="00A32C90"/>
    <w:rsid w:val="00A346DC"/>
    <w:rsid w:val="00A42470"/>
    <w:rsid w:val="00A45EB7"/>
    <w:rsid w:val="00A52F02"/>
    <w:rsid w:val="00A6302C"/>
    <w:rsid w:val="00A645B9"/>
    <w:rsid w:val="00A64626"/>
    <w:rsid w:val="00A74000"/>
    <w:rsid w:val="00A855F4"/>
    <w:rsid w:val="00AA20A6"/>
    <w:rsid w:val="00AC2926"/>
    <w:rsid w:val="00AC2A7A"/>
    <w:rsid w:val="00AD1992"/>
    <w:rsid w:val="00AD1C69"/>
    <w:rsid w:val="00AE2A6E"/>
    <w:rsid w:val="00AF37D7"/>
    <w:rsid w:val="00B1112F"/>
    <w:rsid w:val="00B20280"/>
    <w:rsid w:val="00B42299"/>
    <w:rsid w:val="00B46E79"/>
    <w:rsid w:val="00B62198"/>
    <w:rsid w:val="00B62E96"/>
    <w:rsid w:val="00B63356"/>
    <w:rsid w:val="00B647FD"/>
    <w:rsid w:val="00B65F7E"/>
    <w:rsid w:val="00B74EE6"/>
    <w:rsid w:val="00B77397"/>
    <w:rsid w:val="00B8182B"/>
    <w:rsid w:val="00B83BA8"/>
    <w:rsid w:val="00B962A3"/>
    <w:rsid w:val="00BA6C19"/>
    <w:rsid w:val="00BB3CF4"/>
    <w:rsid w:val="00BB6B39"/>
    <w:rsid w:val="00BC36AE"/>
    <w:rsid w:val="00BD3471"/>
    <w:rsid w:val="00BE30F1"/>
    <w:rsid w:val="00BE41D1"/>
    <w:rsid w:val="00BF1AC6"/>
    <w:rsid w:val="00BF2E3E"/>
    <w:rsid w:val="00C06B56"/>
    <w:rsid w:val="00C125FC"/>
    <w:rsid w:val="00C3403F"/>
    <w:rsid w:val="00C340C1"/>
    <w:rsid w:val="00C36EC1"/>
    <w:rsid w:val="00C412ED"/>
    <w:rsid w:val="00C6703E"/>
    <w:rsid w:val="00C70837"/>
    <w:rsid w:val="00C715DA"/>
    <w:rsid w:val="00C75DC1"/>
    <w:rsid w:val="00C831B9"/>
    <w:rsid w:val="00C83D44"/>
    <w:rsid w:val="00C951A9"/>
    <w:rsid w:val="00CA188B"/>
    <w:rsid w:val="00CA6A10"/>
    <w:rsid w:val="00CB0178"/>
    <w:rsid w:val="00CD0389"/>
    <w:rsid w:val="00CE0DA8"/>
    <w:rsid w:val="00CE3F96"/>
    <w:rsid w:val="00CE4D39"/>
    <w:rsid w:val="00D06010"/>
    <w:rsid w:val="00D0745A"/>
    <w:rsid w:val="00D10528"/>
    <w:rsid w:val="00D10A4C"/>
    <w:rsid w:val="00D11FA3"/>
    <w:rsid w:val="00D216E0"/>
    <w:rsid w:val="00D23EAA"/>
    <w:rsid w:val="00D37B6E"/>
    <w:rsid w:val="00D434DC"/>
    <w:rsid w:val="00D52D58"/>
    <w:rsid w:val="00D608BF"/>
    <w:rsid w:val="00D67245"/>
    <w:rsid w:val="00D846E5"/>
    <w:rsid w:val="00D92B32"/>
    <w:rsid w:val="00DA1612"/>
    <w:rsid w:val="00DB0DF0"/>
    <w:rsid w:val="00DB10C0"/>
    <w:rsid w:val="00DB71A8"/>
    <w:rsid w:val="00DC1E65"/>
    <w:rsid w:val="00DC7DFC"/>
    <w:rsid w:val="00DD1241"/>
    <w:rsid w:val="00DD73CE"/>
    <w:rsid w:val="00DF28BD"/>
    <w:rsid w:val="00DF342F"/>
    <w:rsid w:val="00DF7A05"/>
    <w:rsid w:val="00E02EED"/>
    <w:rsid w:val="00E03D85"/>
    <w:rsid w:val="00E11E14"/>
    <w:rsid w:val="00E220C4"/>
    <w:rsid w:val="00E270E7"/>
    <w:rsid w:val="00E43899"/>
    <w:rsid w:val="00E76753"/>
    <w:rsid w:val="00E8251B"/>
    <w:rsid w:val="00EA2790"/>
    <w:rsid w:val="00EA4C52"/>
    <w:rsid w:val="00EA68CD"/>
    <w:rsid w:val="00EB7F07"/>
    <w:rsid w:val="00EC1FF9"/>
    <w:rsid w:val="00ED45C4"/>
    <w:rsid w:val="00ED6E11"/>
    <w:rsid w:val="00EE17E3"/>
    <w:rsid w:val="00EF24BD"/>
    <w:rsid w:val="00EF6475"/>
    <w:rsid w:val="00EF73BC"/>
    <w:rsid w:val="00F01678"/>
    <w:rsid w:val="00F02B36"/>
    <w:rsid w:val="00F14484"/>
    <w:rsid w:val="00F31CC4"/>
    <w:rsid w:val="00F35EFD"/>
    <w:rsid w:val="00F40D5F"/>
    <w:rsid w:val="00F42379"/>
    <w:rsid w:val="00F46ACF"/>
    <w:rsid w:val="00F60747"/>
    <w:rsid w:val="00F65EE6"/>
    <w:rsid w:val="00F8444C"/>
    <w:rsid w:val="00F84D3B"/>
    <w:rsid w:val="00F85732"/>
    <w:rsid w:val="00F8604B"/>
    <w:rsid w:val="00F90BD5"/>
    <w:rsid w:val="00F91ED8"/>
    <w:rsid w:val="00FA0374"/>
    <w:rsid w:val="00FC090C"/>
    <w:rsid w:val="00FC74CD"/>
    <w:rsid w:val="00FC7750"/>
    <w:rsid w:val="00FC7BDD"/>
    <w:rsid w:val="00FE2E06"/>
    <w:rsid w:val="00FE6012"/>
    <w:rsid w:val="00FF505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8" type="connector" idref="#_x0000_s1040"/>
        <o:r id="V:Rule9" type="connector" idref="#_x0000_s1048"/>
        <o:r id="V:Rule10" type="connector" idref="#_x0000_s1055"/>
        <o:r id="V:Rule11" type="connector" idref="#_x0000_s1053"/>
        <o:r id="V:Rule12" type="connector" idref="#_x0000_s1036"/>
        <o:r id="V:Rule13" type="connector" idref="#_x0000_s1038"/>
        <o:r id="V:Rule14"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BD5"/>
    <w:pPr>
      <w:spacing w:after="160" w:line="259" w:lineRule="auto"/>
    </w:pPr>
  </w:style>
  <w:style w:type="paragraph" w:styleId="Titre1">
    <w:name w:val="heading 1"/>
    <w:basedOn w:val="Normal"/>
    <w:link w:val="Titre1Car"/>
    <w:uiPriority w:val="9"/>
    <w:qFormat/>
    <w:rsid w:val="00674B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74BD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74BD5"/>
    <w:pPr>
      <w:ind w:left="720"/>
      <w:contextualSpacing/>
    </w:pPr>
  </w:style>
  <w:style w:type="character" w:customStyle="1" w:styleId="Titre1Car">
    <w:name w:val="Titre 1 Car"/>
    <w:basedOn w:val="Policepardfaut"/>
    <w:link w:val="Titre1"/>
    <w:uiPriority w:val="9"/>
    <w:rsid w:val="00674BD5"/>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unhideWhenUsed/>
    <w:rsid w:val="00674BD5"/>
    <w:rPr>
      <w:color w:val="0000FF"/>
      <w:u w:val="single"/>
    </w:rPr>
  </w:style>
  <w:style w:type="paragraph" w:styleId="En-tte">
    <w:name w:val="header"/>
    <w:basedOn w:val="Normal"/>
    <w:link w:val="En-tteCar"/>
    <w:uiPriority w:val="99"/>
    <w:semiHidden/>
    <w:unhideWhenUsed/>
    <w:rsid w:val="00743E1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43E1C"/>
  </w:style>
  <w:style w:type="paragraph" w:styleId="Pieddepage">
    <w:name w:val="footer"/>
    <w:basedOn w:val="Normal"/>
    <w:link w:val="PieddepageCar"/>
    <w:uiPriority w:val="99"/>
    <w:semiHidden/>
    <w:unhideWhenUsed/>
    <w:rsid w:val="00743E1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43E1C"/>
  </w:style>
  <w:style w:type="paragraph" w:styleId="Textedebulles">
    <w:name w:val="Balloon Text"/>
    <w:basedOn w:val="Normal"/>
    <w:link w:val="TextedebullesCar"/>
    <w:uiPriority w:val="99"/>
    <w:semiHidden/>
    <w:unhideWhenUsed/>
    <w:rsid w:val="00297C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7C68"/>
    <w:rPr>
      <w:rFonts w:ascii="Tahoma" w:hAnsi="Tahoma" w:cs="Tahoma"/>
      <w:sz w:val="16"/>
      <w:szCs w:val="16"/>
    </w:rPr>
  </w:style>
  <w:style w:type="character" w:customStyle="1" w:styleId="text">
    <w:name w:val="text"/>
    <w:basedOn w:val="Policepardfaut"/>
    <w:rsid w:val="00F40D5F"/>
  </w:style>
  <w:style w:type="character" w:styleId="Lienhypertextesuivivisit">
    <w:name w:val="FollowedHyperlink"/>
    <w:basedOn w:val="Policepardfaut"/>
    <w:uiPriority w:val="99"/>
    <w:semiHidden/>
    <w:unhideWhenUsed/>
    <w:rsid w:val="00141C9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48089681">
      <w:bodyDiv w:val="1"/>
      <w:marLeft w:val="0"/>
      <w:marRight w:val="0"/>
      <w:marTop w:val="0"/>
      <w:marBottom w:val="0"/>
      <w:divBdr>
        <w:top w:val="none" w:sz="0" w:space="0" w:color="auto"/>
        <w:left w:val="none" w:sz="0" w:space="0" w:color="auto"/>
        <w:bottom w:val="none" w:sz="0" w:space="0" w:color="auto"/>
        <w:right w:val="none" w:sz="0" w:space="0" w:color="auto"/>
      </w:divBdr>
    </w:div>
    <w:div w:id="1618216012">
      <w:bodyDiv w:val="1"/>
      <w:marLeft w:val="0"/>
      <w:marRight w:val="0"/>
      <w:marTop w:val="0"/>
      <w:marBottom w:val="0"/>
      <w:divBdr>
        <w:top w:val="none" w:sz="0" w:space="0" w:color="auto"/>
        <w:left w:val="none" w:sz="0" w:space="0" w:color="auto"/>
        <w:bottom w:val="none" w:sz="0" w:space="0" w:color="auto"/>
        <w:right w:val="none" w:sz="0" w:space="0" w:color="auto"/>
      </w:divBdr>
    </w:div>
    <w:div w:id="1809080693">
      <w:bodyDiv w:val="1"/>
      <w:marLeft w:val="0"/>
      <w:marRight w:val="0"/>
      <w:marTop w:val="0"/>
      <w:marBottom w:val="0"/>
      <w:divBdr>
        <w:top w:val="none" w:sz="0" w:space="0" w:color="auto"/>
        <w:left w:val="none" w:sz="0" w:space="0" w:color="auto"/>
        <w:bottom w:val="none" w:sz="0" w:space="0" w:color="auto"/>
        <w:right w:val="none" w:sz="0" w:space="0" w:color="auto"/>
      </w:divBdr>
    </w:div>
    <w:div w:id="1836800945">
      <w:bodyDiv w:val="1"/>
      <w:marLeft w:val="0"/>
      <w:marRight w:val="0"/>
      <w:marTop w:val="0"/>
      <w:marBottom w:val="0"/>
      <w:divBdr>
        <w:top w:val="none" w:sz="0" w:space="0" w:color="auto"/>
        <w:left w:val="none" w:sz="0" w:space="0" w:color="auto"/>
        <w:bottom w:val="none" w:sz="0" w:space="0" w:color="auto"/>
        <w:right w:val="none" w:sz="0" w:space="0" w:color="auto"/>
      </w:divBdr>
    </w:div>
    <w:div w:id="1989745984">
      <w:bodyDiv w:val="1"/>
      <w:marLeft w:val="0"/>
      <w:marRight w:val="0"/>
      <w:marTop w:val="0"/>
      <w:marBottom w:val="0"/>
      <w:divBdr>
        <w:top w:val="none" w:sz="0" w:space="0" w:color="auto"/>
        <w:left w:val="none" w:sz="0" w:space="0" w:color="auto"/>
        <w:bottom w:val="none" w:sz="0" w:space="0" w:color="auto"/>
        <w:right w:val="none" w:sz="0" w:space="0" w:color="auto"/>
      </w:divBdr>
    </w:div>
    <w:div w:id="200666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bay.fr/itm/George-SAND-Le-Compagnon-du-Tour-de-France-Edition-Cosmopolis-LYON-/113911888140" TargetMode="Externa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journals.openedition.org/gradhiva/2638"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ebay.fr/itm/George-SAND-Le-Compagnon-du-Tour-de-France-Edition-Cosmopolis-LYON-/11391188814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journals.openedition.org/gradhiva/2638" TargetMode="External"/><Relationship Id="rId14" Type="http://schemas.openxmlformats.org/officeDocument/2006/relationships/hyperlink" Target="https://histoire-image.org/fr/etudes/tableau-reception-compagnon?to=animation" TargetMode="External"/><Relationship Id="rId22"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A63C3-B988-41EF-B285-AB4ECB4D6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2707</TotalTime>
  <Pages>1</Pages>
  <Words>3819</Words>
  <Characters>21010</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Keïta</dc:creator>
  <cp:lastModifiedBy>Keïta</cp:lastModifiedBy>
  <cp:revision>84</cp:revision>
  <cp:lastPrinted>2020-11-12T12:19:00Z</cp:lastPrinted>
  <dcterms:created xsi:type="dcterms:W3CDTF">2020-11-06T11:47:00Z</dcterms:created>
  <dcterms:modified xsi:type="dcterms:W3CDTF">2021-01-02T14:02:00Z</dcterms:modified>
</cp:coreProperties>
</file>