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4F3819" w14:textId="08686089" w:rsidR="008D2954" w:rsidRDefault="009B62D2" w:rsidP="00C44EF9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C8469" wp14:editId="10B4F003">
                <wp:simplePos x="0" y="0"/>
                <wp:positionH relativeFrom="column">
                  <wp:posOffset>1400175</wp:posOffset>
                </wp:positionH>
                <wp:positionV relativeFrom="paragraph">
                  <wp:posOffset>38100</wp:posOffset>
                </wp:positionV>
                <wp:extent cx="6943725" cy="742950"/>
                <wp:effectExtent l="9525" t="85725" r="857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6C0549" w14:textId="77777777" w:rsidR="008E48FD" w:rsidRPr="008D2954" w:rsidRDefault="0040106E" w:rsidP="008D2954">
                            <w:pPr>
                              <w:jc w:val="center"/>
                              <w:rPr>
                                <w:rFonts w:ascii="Bauhaus 93" w:hAnsi="Bauhaus 9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56"/>
                                <w:szCs w:val="56"/>
                              </w:rPr>
                              <w:t>FICHE-SCÉ</w:t>
                            </w:r>
                            <w:r w:rsidR="008E48FD" w:rsidRPr="008D2954">
                              <w:rPr>
                                <w:rFonts w:ascii="Bauhaus 93" w:hAnsi="Bauhaus 93"/>
                                <w:sz w:val="56"/>
                                <w:szCs w:val="56"/>
                              </w:rPr>
                              <w:t>NARIO DE CO-INTERVENTION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C8469" id="AutoShape 2" o:spid="_x0000_s1026" style="position:absolute;margin-left:110.25pt;margin-top:3pt;width:546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QFgQIAABUFAAAOAAAAZHJzL2Uyb0RvYy54bWysVF1v0zAUfUfiP1h+Z0m6fqzR0mnaGEIa&#10;MDEQz67tJAbHNrbbtPv1XN+kpTDEAyKRIt/YPr7n3HN9ebXrNNlKH5Q1FS3Ockqk4VYo01T086e7&#10;VxeUhMiMYNoaWdG9DPRq9fLFZe9KObGt1UJ6AiAmlL2raBujK7Ms8FZ2LJxZJw1M1tZ3LELom0x4&#10;1gN6p7NJns+z3nrhvOUyBPh7O0zSFeLXteTxQ10HGYmuKOQW8evxu07fbHXJysYz1yo+psH+IYuO&#10;KQOHHqFuWWRk49UzqE5xb4Ot4xm3XWbrWnGJHIBNkf/G5rFlTiIXECe4o0zh/8Hy99sHT5SA2lFi&#10;WAclut5EiyeTSZKnd6GEVY/uwSeCwd1b/i0QY29aZhp57b3tW8kEJFWk9dkvG1IQYCtZ9++sAHQG&#10;6KjUrvZdAgQNyA4Lsj8WRO4i4fBzvpyeLyYzSjjMLaaT5QwrlrHysNv5EN9I25E0qKi3GyM+QtXx&#10;CLa9DxGrIkZuTHylpO401HjLNCnm8/kCk2bluBiwD5hI12ol7pTWGPhmfaM9ga0VvcNn3BxOl2lD&#10;ehBjmUO2f8fI8fkTBhJBcyZtXxuB48iUHsaQpjYJXKLJR552E6V/bEVPhEpyFPliMT+nEIHli4vl&#10;cBxhuoFm5dFT4m38omKL9U7yP6N5kad3kFO7lg3kZwnpkPegClQeinlIAKOT3NAVyQiDoeJuvRu9&#10;tbZiD/6ARNAEcJfAoLX+iZIe+rKi4fuGeUmJfmvAY8tiOk2NjMF0tphA4E9n1qczzHCAqmikZBje&#10;xKH5N86rpk0SITVjk+trFQ8GHrIa3Qy9h3zGeyI192mMq37eZqsfAAAA//8DAFBLAwQUAAYACAAA&#10;ACEA7wwmut8AAAAKAQAADwAAAGRycy9kb3ducmV2LnhtbEyPwU7DMBBE70j8g7VI3KidFEIJcSoE&#10;qgQ9IFH6AW6yxIF4HcVuGvr1bE/0NqsZzb4plpPrxIhDaD1pSGYKBFLl65YaDdvP1c0CRIiGatN5&#10;Qg2/GGBZXl4UJq/9gT5w3MRGcAmF3GiwMfa5lKGy6EyY+R6JvS8/OBP5HBpZD+bA5a6TqVKZdKYl&#10;/mBNj88Wq5/N3mn4TlZHm70/ZGFsvHpdr4/t2/2L1tdX09MjiIhT/A/DCZ/RoWSmnd9THUSnIU3V&#10;HUc1ZDzp5M+TW1Y7VulcgSwLeT6h/AMAAP//AwBQSwECLQAUAAYACAAAACEAtoM4kv4AAADhAQAA&#10;EwAAAAAAAAAAAAAAAAAAAAAAW0NvbnRlbnRfVHlwZXNdLnhtbFBLAQItABQABgAIAAAAIQA4/SH/&#10;1gAAAJQBAAALAAAAAAAAAAAAAAAAAC8BAABfcmVscy8ucmVsc1BLAQItABQABgAIAAAAIQBuHDQF&#10;gQIAABUFAAAOAAAAAAAAAAAAAAAAAC4CAABkcnMvZTJvRG9jLnhtbFBLAQItABQABgAIAAAAIQDv&#10;DCa63wAAAAoBAAAPAAAAAAAAAAAAAAAAANsEAABkcnMvZG93bnJldi54bWxQSwUGAAAAAAQABADz&#10;AAAA5wUAAAAA&#10;" strokeweight="1.5pt">
                <v:shadow on="t" opacity=".5" offset="6pt,-6pt"/>
                <v:textbox>
                  <w:txbxContent>
                    <w:p w14:paraId="666C0549" w14:textId="77777777" w:rsidR="008E48FD" w:rsidRPr="008D2954" w:rsidRDefault="0040106E" w:rsidP="008D2954">
                      <w:pPr>
                        <w:jc w:val="center"/>
                        <w:rPr>
                          <w:rFonts w:ascii="Bauhaus 93" w:hAnsi="Bauhaus 93"/>
                          <w:sz w:val="56"/>
                          <w:szCs w:val="56"/>
                        </w:rPr>
                      </w:pPr>
                      <w:r>
                        <w:rPr>
                          <w:rFonts w:ascii="Bauhaus 93" w:hAnsi="Bauhaus 93"/>
                          <w:sz w:val="56"/>
                          <w:szCs w:val="56"/>
                        </w:rPr>
                        <w:t>FICHE-SCÉ</w:t>
                      </w:r>
                      <w:r w:rsidR="008E48FD" w:rsidRPr="008D2954">
                        <w:rPr>
                          <w:rFonts w:ascii="Bauhaus 93" w:hAnsi="Bauhaus 93"/>
                          <w:sz w:val="56"/>
                          <w:szCs w:val="56"/>
                        </w:rPr>
                        <w:t>NARIO DE CO-INTERVENTION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28151C" w14:textId="77777777" w:rsidR="008D2954" w:rsidRDefault="008D2954" w:rsidP="00C44EF9">
      <w:pPr>
        <w:rPr>
          <w:rFonts w:ascii="Arial" w:hAnsi="Arial" w:cs="Arial"/>
          <w:sz w:val="22"/>
        </w:rPr>
      </w:pPr>
    </w:p>
    <w:p w14:paraId="4BBEC117" w14:textId="77777777" w:rsidR="008D2954" w:rsidRDefault="008D2954" w:rsidP="00C44EF9">
      <w:pPr>
        <w:rPr>
          <w:rFonts w:ascii="Arial" w:hAnsi="Arial" w:cs="Arial"/>
          <w:sz w:val="22"/>
        </w:rPr>
      </w:pPr>
    </w:p>
    <w:p w14:paraId="70027B2D" w14:textId="77777777" w:rsidR="008D2954" w:rsidRDefault="008D2954" w:rsidP="00C44EF9">
      <w:pPr>
        <w:rPr>
          <w:rFonts w:ascii="Arial" w:hAnsi="Arial" w:cs="Arial"/>
          <w:sz w:val="22"/>
        </w:rPr>
      </w:pPr>
    </w:p>
    <w:p w14:paraId="2A3C55CD" w14:textId="77777777" w:rsidR="008D2954" w:rsidRDefault="008D2954" w:rsidP="00C44EF9">
      <w:pPr>
        <w:rPr>
          <w:rFonts w:ascii="Arial" w:hAnsi="Arial" w:cs="Arial"/>
          <w:sz w:val="22"/>
        </w:rPr>
      </w:pPr>
    </w:p>
    <w:p w14:paraId="67B4550A" w14:textId="77777777" w:rsidR="008D2954" w:rsidRDefault="008D2954" w:rsidP="00C44EF9">
      <w:pPr>
        <w:rPr>
          <w:rFonts w:ascii="Arial" w:hAnsi="Arial" w:cs="Arial"/>
          <w:sz w:val="22"/>
        </w:rPr>
      </w:pPr>
    </w:p>
    <w:p w14:paraId="0137C1F1" w14:textId="77777777" w:rsidR="008D2954" w:rsidRPr="008D2954" w:rsidRDefault="008D2954" w:rsidP="008D2954">
      <w:pPr>
        <w:jc w:val="both"/>
        <w:rPr>
          <w:rFonts w:ascii="Arial" w:hAnsi="Arial" w:cs="Arial"/>
          <w:sz w:val="28"/>
          <w:szCs w:val="28"/>
        </w:rPr>
      </w:pPr>
    </w:p>
    <w:p w14:paraId="5317DFF0" w14:textId="77777777" w:rsidR="008D2954" w:rsidRDefault="00C44EF9" w:rsidP="008D2954">
      <w:pPr>
        <w:jc w:val="both"/>
        <w:rPr>
          <w:rFonts w:ascii="Arial" w:hAnsi="Arial" w:cs="Arial"/>
          <w:i/>
          <w:sz w:val="28"/>
          <w:szCs w:val="28"/>
        </w:rPr>
      </w:pPr>
      <w:r w:rsidRPr="008D2954">
        <w:rPr>
          <w:rFonts w:ascii="Arial" w:hAnsi="Arial" w:cs="Arial"/>
          <w:b/>
          <w:sz w:val="28"/>
          <w:szCs w:val="28"/>
        </w:rPr>
        <w:t>Enseignement professionnel et enseignement général</w:t>
      </w:r>
      <w:r w:rsidRPr="008D2954">
        <w:rPr>
          <w:rFonts w:ascii="Arial" w:hAnsi="Arial" w:cs="Arial"/>
          <w:sz w:val="28"/>
          <w:szCs w:val="28"/>
        </w:rPr>
        <w:t xml:space="preserve"> : </w:t>
      </w:r>
      <w:r w:rsidRPr="008D2954">
        <w:rPr>
          <w:rFonts w:ascii="Arial" w:hAnsi="Arial" w:cs="Arial"/>
          <w:i/>
          <w:sz w:val="28"/>
          <w:szCs w:val="28"/>
        </w:rPr>
        <w:t>Français / ASSP</w:t>
      </w:r>
    </w:p>
    <w:p w14:paraId="55F6EC87" w14:textId="77777777" w:rsidR="008D2954" w:rsidRPr="00AE7A63" w:rsidRDefault="008D2954" w:rsidP="008D2954">
      <w:pPr>
        <w:jc w:val="both"/>
        <w:rPr>
          <w:rFonts w:ascii="Arial" w:hAnsi="Arial" w:cs="Arial"/>
          <w:i/>
        </w:rPr>
      </w:pPr>
    </w:p>
    <w:p w14:paraId="7CDCE363" w14:textId="77777777" w:rsidR="00C44EF9" w:rsidRPr="00AE7A63" w:rsidRDefault="00C44EF9" w:rsidP="008D2954">
      <w:pPr>
        <w:jc w:val="both"/>
        <w:rPr>
          <w:rFonts w:ascii="Arial" w:hAnsi="Arial" w:cs="Arial"/>
        </w:rPr>
      </w:pPr>
    </w:p>
    <w:p w14:paraId="410C3FD5" w14:textId="6A7E196D" w:rsidR="008D2954" w:rsidRPr="00AE7A63" w:rsidRDefault="00C44EF9" w:rsidP="008D2954">
      <w:pPr>
        <w:jc w:val="both"/>
        <w:rPr>
          <w:rFonts w:ascii="Arial" w:hAnsi="Arial" w:cs="Arial"/>
          <w:color w:val="0070C0"/>
        </w:rPr>
      </w:pPr>
      <w:r w:rsidRPr="00AE7A63">
        <w:rPr>
          <w:rFonts w:ascii="Arial" w:hAnsi="Arial" w:cs="Arial"/>
          <w:b/>
        </w:rPr>
        <w:t>Classe</w:t>
      </w:r>
      <w:r w:rsidRPr="00AE7A63">
        <w:rPr>
          <w:rFonts w:ascii="Arial" w:hAnsi="Arial" w:cs="Arial"/>
        </w:rPr>
        <w:t xml:space="preserve"> : </w:t>
      </w:r>
      <w:r w:rsidR="0070036E" w:rsidRPr="00AE7A63">
        <w:rPr>
          <w:rFonts w:ascii="Arial" w:hAnsi="Arial" w:cs="Arial"/>
          <w:i/>
        </w:rPr>
        <w:t>S</w:t>
      </w:r>
      <w:r w:rsidR="008D2954" w:rsidRPr="00AE7A63">
        <w:rPr>
          <w:rFonts w:ascii="Arial" w:hAnsi="Arial" w:cs="Arial"/>
          <w:i/>
        </w:rPr>
        <w:t xml:space="preserve">econde Bac Professionnel ASSP </w:t>
      </w:r>
      <w:r w:rsidR="00166F99" w:rsidRPr="00AE7A63">
        <w:rPr>
          <w:rFonts w:ascii="Arial" w:hAnsi="Arial" w:cs="Arial"/>
          <w:i/>
        </w:rPr>
        <w:t xml:space="preserve">option </w:t>
      </w:r>
      <w:r w:rsidR="008D2954" w:rsidRPr="00AE7A63">
        <w:rPr>
          <w:rFonts w:ascii="Arial" w:hAnsi="Arial" w:cs="Arial"/>
          <w:i/>
        </w:rPr>
        <w:t>«</w:t>
      </w:r>
      <w:r w:rsidR="00166F99" w:rsidRPr="00AE7A63">
        <w:rPr>
          <w:rFonts w:ascii="Arial" w:hAnsi="Arial" w:cs="Arial"/>
          <w:i/>
        </w:rPr>
        <w:t xml:space="preserve"> en s</w:t>
      </w:r>
      <w:r w:rsidRPr="00AE7A63">
        <w:rPr>
          <w:rFonts w:ascii="Arial" w:hAnsi="Arial" w:cs="Arial"/>
          <w:i/>
        </w:rPr>
        <w:t>tructure »</w:t>
      </w:r>
      <w:r w:rsidRPr="00AE7A63">
        <w:rPr>
          <w:rFonts w:ascii="Arial" w:hAnsi="Arial" w:cs="Arial"/>
        </w:rPr>
        <w:tab/>
      </w:r>
    </w:p>
    <w:p w14:paraId="3A9821F8" w14:textId="77777777" w:rsidR="008D2954" w:rsidRPr="00AE7A63" w:rsidRDefault="008D2954" w:rsidP="008D2954">
      <w:pPr>
        <w:jc w:val="both"/>
        <w:rPr>
          <w:rFonts w:ascii="Arial" w:hAnsi="Arial" w:cs="Arial"/>
        </w:rPr>
      </w:pPr>
    </w:p>
    <w:p w14:paraId="795BFB3C" w14:textId="1C26FCE4" w:rsidR="00C44EF9" w:rsidRPr="00AE7A63" w:rsidRDefault="00C44EF9" w:rsidP="008D2954">
      <w:pPr>
        <w:jc w:val="both"/>
        <w:rPr>
          <w:rFonts w:ascii="Arial" w:hAnsi="Arial" w:cs="Arial"/>
        </w:rPr>
      </w:pPr>
      <w:r w:rsidRPr="00AE7A63">
        <w:rPr>
          <w:rFonts w:ascii="Arial" w:hAnsi="Arial" w:cs="Arial"/>
          <w:b/>
        </w:rPr>
        <w:t>Durée</w:t>
      </w:r>
      <w:r w:rsidR="00267561" w:rsidRPr="00AE7A63">
        <w:rPr>
          <w:rFonts w:ascii="Arial" w:hAnsi="Arial" w:cs="Arial"/>
        </w:rPr>
        <w:t xml:space="preserve"> : </w:t>
      </w:r>
      <w:r w:rsidR="00B9663D" w:rsidRPr="00AE7A63">
        <w:rPr>
          <w:rFonts w:ascii="Arial" w:hAnsi="Arial" w:cs="Arial"/>
        </w:rPr>
        <w:t>4</w:t>
      </w:r>
      <w:r w:rsidR="00267561" w:rsidRPr="00AE7A63">
        <w:rPr>
          <w:rFonts w:ascii="Arial" w:hAnsi="Arial" w:cs="Arial"/>
        </w:rPr>
        <w:t xml:space="preserve"> séances d’une heure</w:t>
      </w:r>
      <w:r w:rsidRPr="00AE7A63">
        <w:rPr>
          <w:rFonts w:ascii="Arial" w:hAnsi="Arial" w:cs="Arial"/>
        </w:rPr>
        <w:t xml:space="preserve"> (salle </w:t>
      </w:r>
      <w:r w:rsidR="00B9663D" w:rsidRPr="00AE7A63">
        <w:rPr>
          <w:rFonts w:ascii="Arial" w:hAnsi="Arial" w:cs="Arial"/>
        </w:rPr>
        <w:t>ordinaire</w:t>
      </w:r>
      <w:r w:rsidRPr="00AE7A63">
        <w:rPr>
          <w:rFonts w:ascii="Arial" w:hAnsi="Arial" w:cs="Arial"/>
        </w:rPr>
        <w:t>)</w:t>
      </w:r>
    </w:p>
    <w:p w14:paraId="58C22C53" w14:textId="77777777" w:rsidR="008D2954" w:rsidRPr="00AE7A63" w:rsidRDefault="008D2954" w:rsidP="008D2954">
      <w:pPr>
        <w:jc w:val="both"/>
        <w:rPr>
          <w:rFonts w:ascii="Arial" w:hAnsi="Arial" w:cs="Arial"/>
        </w:rPr>
      </w:pPr>
    </w:p>
    <w:p w14:paraId="140EE89A" w14:textId="5E108990" w:rsidR="00C44EF9" w:rsidRPr="00AE7A63" w:rsidRDefault="00C44EF9" w:rsidP="008D2954">
      <w:pPr>
        <w:jc w:val="both"/>
        <w:rPr>
          <w:rFonts w:ascii="Arial" w:hAnsi="Arial" w:cs="Arial"/>
          <w:i/>
        </w:rPr>
      </w:pPr>
      <w:r w:rsidRPr="00AE7A63">
        <w:rPr>
          <w:rFonts w:ascii="Arial" w:hAnsi="Arial" w:cs="Arial"/>
          <w:b/>
        </w:rPr>
        <w:t xml:space="preserve">Titre de la séquence : </w:t>
      </w:r>
      <w:r w:rsidR="003873C1" w:rsidRPr="00AE7A63">
        <w:rPr>
          <w:rFonts w:ascii="Arial" w:hAnsi="Arial" w:cs="Arial"/>
          <w:i/>
        </w:rPr>
        <w:t>L</w:t>
      </w:r>
      <w:r w:rsidRPr="00AE7A63">
        <w:rPr>
          <w:rFonts w:ascii="Arial" w:hAnsi="Arial" w:cs="Arial"/>
          <w:i/>
        </w:rPr>
        <w:t>’animation</w:t>
      </w:r>
      <w:r w:rsidR="00454071" w:rsidRPr="00AE7A63">
        <w:rPr>
          <w:rFonts w:ascii="Arial" w:hAnsi="Arial" w:cs="Arial"/>
          <w:i/>
        </w:rPr>
        <w:t xml:space="preserve"> en EHPAD</w:t>
      </w:r>
      <w:r w:rsidRPr="00AE7A63">
        <w:rPr>
          <w:rFonts w:ascii="Arial" w:hAnsi="Arial" w:cs="Arial"/>
          <w:i/>
        </w:rPr>
        <w:t xml:space="preserve">   //   Le récit de vie</w:t>
      </w:r>
    </w:p>
    <w:p w14:paraId="3E95FBBE" w14:textId="6005E945" w:rsidR="00454071" w:rsidRPr="00AE7A63" w:rsidRDefault="00454071" w:rsidP="008D2954">
      <w:pPr>
        <w:jc w:val="both"/>
        <w:rPr>
          <w:rFonts w:ascii="Arial" w:hAnsi="Arial" w:cs="Arial"/>
        </w:rPr>
      </w:pPr>
      <w:r w:rsidRPr="004E7F7A">
        <w:rPr>
          <w:rFonts w:ascii="Arial" w:hAnsi="Arial" w:cs="Arial"/>
          <w:u w:val="single"/>
        </w:rPr>
        <w:t>Contexte professionnel</w:t>
      </w:r>
      <w:r w:rsidRPr="00AE7A63">
        <w:rPr>
          <w:rFonts w:ascii="Arial" w:hAnsi="Arial" w:cs="Arial"/>
        </w:rPr>
        <w:t> : Etablissement d’hébergement pour personnes âgées dépendantes (EHPAD).</w:t>
      </w:r>
    </w:p>
    <w:p w14:paraId="1F2DB5F1" w14:textId="61F3EB42" w:rsidR="00AE7A63" w:rsidRPr="004E7F7A" w:rsidRDefault="00AE7A63" w:rsidP="00AE7A63">
      <w:pPr>
        <w:jc w:val="both"/>
        <w:rPr>
          <w:rFonts w:ascii="Arial" w:hAnsi="Arial" w:cs="Arial"/>
        </w:rPr>
      </w:pPr>
      <w:r w:rsidRPr="004E7F7A">
        <w:rPr>
          <w:rFonts w:ascii="Arial" w:hAnsi="Arial" w:cs="Arial"/>
          <w:u w:val="single"/>
        </w:rPr>
        <w:t>Situation professionnelle</w:t>
      </w:r>
      <w:r w:rsidRPr="00AE7A63">
        <w:rPr>
          <w:rFonts w:ascii="Arial" w:hAnsi="Arial" w:cs="Arial"/>
        </w:rPr>
        <w:t xml:space="preserve"> : </w:t>
      </w:r>
      <w:r w:rsidRPr="004E7F7A">
        <w:rPr>
          <w:rFonts w:ascii="Arial" w:hAnsi="Arial" w:cs="Arial"/>
        </w:rPr>
        <w:t xml:space="preserve">Vous exercez dans un établissement d’hébergement pour personnes âgées dépendantes (EHPAD) depuis trois ans. </w:t>
      </w:r>
      <w:r w:rsidR="00802086">
        <w:rPr>
          <w:rFonts w:ascii="Arial" w:hAnsi="Arial" w:cs="Arial"/>
        </w:rPr>
        <w:t>Le programme d’activités défini</w:t>
      </w:r>
      <w:r w:rsidRPr="004E7F7A">
        <w:rPr>
          <w:rFonts w:ascii="Arial" w:hAnsi="Arial" w:cs="Arial"/>
        </w:rPr>
        <w:t xml:space="preserve"> par le projet d’animation de l’établissement doit être adapté</w:t>
      </w:r>
      <w:r w:rsidR="003510F4" w:rsidRPr="004E7F7A">
        <w:rPr>
          <w:rFonts w:ascii="Arial" w:hAnsi="Arial" w:cs="Arial"/>
        </w:rPr>
        <w:t xml:space="preserve"> car </w:t>
      </w:r>
      <w:r w:rsidRPr="004E7F7A">
        <w:rPr>
          <w:rFonts w:ascii="Arial" w:hAnsi="Arial" w:cs="Arial"/>
        </w:rPr>
        <w:t>certaines activités connaissent une baisse de fréquentation.</w:t>
      </w:r>
    </w:p>
    <w:p w14:paraId="37A9AF19" w14:textId="189CF03B" w:rsidR="00AE7A63" w:rsidRPr="004E7F7A" w:rsidRDefault="00AE7A63" w:rsidP="00AE7A63">
      <w:pPr>
        <w:jc w:val="both"/>
        <w:rPr>
          <w:rFonts w:ascii="Arial" w:hAnsi="Arial" w:cs="Arial"/>
        </w:rPr>
      </w:pPr>
      <w:r w:rsidRPr="004E7F7A">
        <w:rPr>
          <w:rFonts w:ascii="Arial" w:hAnsi="Arial" w:cs="Arial"/>
        </w:rPr>
        <w:t xml:space="preserve">Vous êtes sollicité pour </w:t>
      </w:r>
      <w:r w:rsidR="003510F4" w:rsidRPr="004E7F7A">
        <w:rPr>
          <w:rFonts w:ascii="Arial" w:hAnsi="Arial" w:cs="Arial"/>
        </w:rPr>
        <w:t xml:space="preserve">travailler sur ce projet et </w:t>
      </w:r>
      <w:r w:rsidRPr="004E7F7A">
        <w:rPr>
          <w:rFonts w:ascii="Arial" w:hAnsi="Arial" w:cs="Arial"/>
        </w:rPr>
        <w:t xml:space="preserve">proposer </w:t>
      </w:r>
      <w:r w:rsidR="003510F4" w:rsidRPr="004E7F7A">
        <w:rPr>
          <w:rFonts w:ascii="Arial" w:hAnsi="Arial" w:cs="Arial"/>
        </w:rPr>
        <w:t>de nouvelles activités aux résidents.</w:t>
      </w:r>
    </w:p>
    <w:p w14:paraId="4028790B" w14:textId="76FE7625" w:rsidR="00454071" w:rsidRDefault="00454071" w:rsidP="008D2954">
      <w:pPr>
        <w:jc w:val="both"/>
        <w:rPr>
          <w:rFonts w:ascii="Arial" w:hAnsi="Arial" w:cs="Arial"/>
          <w:i/>
        </w:rPr>
      </w:pPr>
    </w:p>
    <w:p w14:paraId="1B076D18" w14:textId="77777777" w:rsidR="00AE7A63" w:rsidRPr="00AE7A63" w:rsidRDefault="00AE7A63" w:rsidP="008D2954">
      <w:pPr>
        <w:jc w:val="both"/>
        <w:rPr>
          <w:rFonts w:ascii="Arial" w:hAnsi="Arial" w:cs="Arial"/>
          <w:i/>
        </w:rPr>
      </w:pPr>
    </w:p>
    <w:p w14:paraId="79E7D5D9" w14:textId="5050125D" w:rsidR="00454071" w:rsidRPr="00AE7A63" w:rsidRDefault="00C44EF9" w:rsidP="008D2954">
      <w:pPr>
        <w:jc w:val="both"/>
        <w:rPr>
          <w:rFonts w:ascii="Arial" w:hAnsi="Arial" w:cs="Arial"/>
        </w:rPr>
      </w:pPr>
      <w:r w:rsidRPr="00AE7A63">
        <w:rPr>
          <w:rFonts w:ascii="Arial" w:hAnsi="Arial" w:cs="Arial"/>
          <w:b/>
        </w:rPr>
        <w:t>Objectifs</w:t>
      </w:r>
      <w:r w:rsidRPr="00AE7A63">
        <w:rPr>
          <w:rFonts w:ascii="Arial" w:hAnsi="Arial" w:cs="Arial"/>
        </w:rPr>
        <w:t xml:space="preserve"> : </w:t>
      </w:r>
      <w:r w:rsidR="00973FA6" w:rsidRPr="00AE7A63">
        <w:rPr>
          <w:rFonts w:ascii="Arial" w:hAnsi="Arial" w:cs="Arial"/>
        </w:rPr>
        <w:t xml:space="preserve">Choisir une ou des activités pour une personne ou un groupe </w:t>
      </w:r>
      <w:r w:rsidRPr="00AE7A63">
        <w:rPr>
          <w:rFonts w:ascii="Arial" w:hAnsi="Arial" w:cs="Arial"/>
          <w:i/>
        </w:rPr>
        <w:t xml:space="preserve">à partir </w:t>
      </w:r>
      <w:r w:rsidR="00454071" w:rsidRPr="00AE7A63">
        <w:rPr>
          <w:rFonts w:ascii="Arial" w:hAnsi="Arial" w:cs="Arial"/>
          <w:i/>
        </w:rPr>
        <w:t>d’un recueil d’informations auprès des résidents d’un EHPAD</w:t>
      </w:r>
      <w:r w:rsidR="00866136" w:rsidRPr="00AE7A63">
        <w:rPr>
          <w:rFonts w:ascii="Arial" w:hAnsi="Arial" w:cs="Arial"/>
          <w:i/>
        </w:rPr>
        <w:t>.</w:t>
      </w:r>
      <w:r w:rsidR="00454071" w:rsidRPr="00AE7A63">
        <w:rPr>
          <w:rFonts w:ascii="Arial" w:hAnsi="Arial" w:cs="Arial"/>
          <w:i/>
        </w:rPr>
        <w:t xml:space="preserve"> </w:t>
      </w:r>
    </w:p>
    <w:p w14:paraId="7B09FA30" w14:textId="62A651FC" w:rsidR="00454071" w:rsidRPr="00AE7A63" w:rsidRDefault="00454071" w:rsidP="008D2954">
      <w:pPr>
        <w:jc w:val="both"/>
        <w:rPr>
          <w:rFonts w:ascii="Arial" w:hAnsi="Arial" w:cs="Arial"/>
          <w:color w:val="0070C0"/>
        </w:rPr>
      </w:pPr>
      <w:r w:rsidRPr="00AE7A63">
        <w:rPr>
          <w:rFonts w:ascii="Arial" w:hAnsi="Arial" w:cs="Arial"/>
        </w:rPr>
        <w:t xml:space="preserve">Compétences </w:t>
      </w:r>
      <w:r w:rsidR="00C44EF9" w:rsidRPr="00AE7A63">
        <w:rPr>
          <w:rFonts w:ascii="Arial" w:hAnsi="Arial" w:cs="Arial"/>
        </w:rPr>
        <w:t>C</w:t>
      </w:r>
      <w:r w:rsidR="00866136" w:rsidRPr="00AE7A63">
        <w:rPr>
          <w:rFonts w:ascii="Arial" w:hAnsi="Arial" w:cs="Arial"/>
        </w:rPr>
        <w:t>.</w:t>
      </w:r>
      <w:r w:rsidR="00C44EF9" w:rsidRPr="00AE7A63">
        <w:rPr>
          <w:rFonts w:ascii="Arial" w:hAnsi="Arial" w:cs="Arial"/>
        </w:rPr>
        <w:t>3</w:t>
      </w:r>
      <w:r w:rsidR="00866136" w:rsidRPr="00AE7A63">
        <w:rPr>
          <w:rFonts w:ascii="Arial" w:hAnsi="Arial" w:cs="Arial"/>
        </w:rPr>
        <w:t>.</w:t>
      </w:r>
      <w:r w:rsidR="00C44EF9" w:rsidRPr="00AE7A63">
        <w:rPr>
          <w:rFonts w:ascii="Arial" w:hAnsi="Arial" w:cs="Arial"/>
        </w:rPr>
        <w:t>4</w:t>
      </w:r>
      <w:r w:rsidR="00866136" w:rsidRPr="00AE7A63">
        <w:rPr>
          <w:rFonts w:ascii="Arial" w:hAnsi="Arial" w:cs="Arial"/>
        </w:rPr>
        <w:t>.</w:t>
      </w:r>
      <w:r w:rsidR="00973FA6" w:rsidRPr="00AE7A63">
        <w:rPr>
          <w:rFonts w:ascii="Arial" w:hAnsi="Arial" w:cs="Arial"/>
        </w:rPr>
        <w:t>1</w:t>
      </w:r>
      <w:r w:rsidR="008D2954" w:rsidRPr="00AE7A63">
        <w:rPr>
          <w:rFonts w:ascii="Arial" w:hAnsi="Arial" w:cs="Arial"/>
        </w:rPr>
        <w:t xml:space="preserve"> du référentiel d’enseignement professionnel</w:t>
      </w:r>
      <w:r w:rsidRPr="00AE7A63">
        <w:rPr>
          <w:rFonts w:ascii="Arial" w:hAnsi="Arial" w:cs="Arial"/>
        </w:rPr>
        <w:t xml:space="preserve"> : </w:t>
      </w:r>
      <w:r w:rsidR="00973FA6" w:rsidRPr="00AE7A63">
        <w:rPr>
          <w:rFonts w:ascii="Arial" w:hAnsi="Arial" w:cs="Arial"/>
        </w:rPr>
        <w:t>Choisir une ou des activités pour une personne ou un groupe</w:t>
      </w:r>
    </w:p>
    <w:p w14:paraId="39D4F296" w14:textId="45219612" w:rsidR="00C44EF9" w:rsidRPr="005A6555" w:rsidRDefault="00C44EF9" w:rsidP="008D2954">
      <w:pPr>
        <w:jc w:val="both"/>
        <w:rPr>
          <w:rFonts w:ascii="Arial" w:hAnsi="Arial" w:cs="Arial"/>
        </w:rPr>
      </w:pPr>
      <w:r w:rsidRPr="00AE7A63">
        <w:rPr>
          <w:rFonts w:ascii="Arial" w:hAnsi="Arial" w:cs="Arial"/>
        </w:rPr>
        <w:t>//</w:t>
      </w:r>
      <w:r w:rsidR="001B11CE">
        <w:rPr>
          <w:rFonts w:ascii="Arial" w:hAnsi="Arial" w:cs="Arial"/>
        </w:rPr>
        <w:t xml:space="preserve"> </w:t>
      </w:r>
      <w:r w:rsidR="008212F9">
        <w:rPr>
          <w:rFonts w:ascii="Arial" w:hAnsi="Arial" w:cs="Arial"/>
        </w:rPr>
        <w:t>En articulation</w:t>
      </w:r>
      <w:r w:rsidR="008D2954" w:rsidRPr="00AE7A63">
        <w:rPr>
          <w:rFonts w:ascii="Arial" w:hAnsi="Arial" w:cs="Arial"/>
        </w:rPr>
        <w:t xml:space="preserve"> avec le programme de français </w:t>
      </w:r>
      <w:r w:rsidR="008D2954" w:rsidRPr="00AE7A63">
        <w:rPr>
          <w:rFonts w:ascii="Arial" w:hAnsi="Arial" w:cs="Arial"/>
          <w:i/>
        </w:rPr>
        <w:t>« </w:t>
      </w:r>
      <w:r w:rsidR="008212F9">
        <w:rPr>
          <w:rFonts w:ascii="Arial" w:hAnsi="Arial" w:cs="Arial"/>
          <w:i/>
        </w:rPr>
        <w:t>construction de soi dans son rapport aux autres et au monde</w:t>
      </w:r>
      <w:r w:rsidR="005A6555">
        <w:rPr>
          <w:rFonts w:ascii="Arial" w:hAnsi="Arial" w:cs="Arial"/>
          <w:i/>
        </w:rPr>
        <w:t> »</w:t>
      </w:r>
    </w:p>
    <w:p w14:paraId="396B31AB" w14:textId="1121DBEC" w:rsidR="00C44EF9" w:rsidRDefault="00C44EF9" w:rsidP="008D2954">
      <w:pPr>
        <w:jc w:val="both"/>
        <w:rPr>
          <w:i/>
          <w:sz w:val="28"/>
          <w:szCs w:val="28"/>
        </w:rPr>
      </w:pPr>
    </w:p>
    <w:p w14:paraId="5AFEAB4C" w14:textId="77777777" w:rsidR="00AE7A63" w:rsidRDefault="00AE7A63" w:rsidP="008D2954">
      <w:pPr>
        <w:jc w:val="both"/>
        <w:rPr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6760A" w:rsidRPr="0026760A" w14:paraId="2647AAC8" w14:textId="77777777" w:rsidTr="003232B7">
        <w:tc>
          <w:tcPr>
            <w:tcW w:w="7694" w:type="dxa"/>
          </w:tcPr>
          <w:p w14:paraId="18B61889" w14:textId="501B1B34" w:rsidR="003232B7" w:rsidRPr="00866136" w:rsidRDefault="003232B7" w:rsidP="008D295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866136">
              <w:rPr>
                <w:rFonts w:ascii="Arial" w:hAnsi="Arial" w:cs="Arial"/>
                <w:sz w:val="22"/>
                <w:szCs w:val="28"/>
              </w:rPr>
              <w:t>Préalablement étudié en enseignement professionnel</w:t>
            </w:r>
          </w:p>
        </w:tc>
        <w:tc>
          <w:tcPr>
            <w:tcW w:w="7694" w:type="dxa"/>
          </w:tcPr>
          <w:p w14:paraId="1CD80515" w14:textId="0C83FBD1" w:rsidR="003232B7" w:rsidRPr="003510F4" w:rsidRDefault="003232B7" w:rsidP="008D295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3510F4">
              <w:rPr>
                <w:rFonts w:ascii="Arial" w:hAnsi="Arial" w:cs="Arial"/>
                <w:sz w:val="22"/>
                <w:szCs w:val="28"/>
              </w:rPr>
              <w:t>Préalablement étudié en français</w:t>
            </w:r>
          </w:p>
        </w:tc>
      </w:tr>
      <w:tr w:rsidR="0026760A" w:rsidRPr="0026760A" w14:paraId="286877F4" w14:textId="77777777" w:rsidTr="003232B7">
        <w:tc>
          <w:tcPr>
            <w:tcW w:w="7694" w:type="dxa"/>
          </w:tcPr>
          <w:p w14:paraId="654647AF" w14:textId="77777777" w:rsidR="003232B7" w:rsidRPr="00866136" w:rsidRDefault="003232B7" w:rsidP="008D295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866136">
              <w:rPr>
                <w:rFonts w:ascii="Arial" w:hAnsi="Arial" w:cs="Arial"/>
                <w:sz w:val="22"/>
                <w:szCs w:val="28"/>
              </w:rPr>
              <w:t>SMS : 1.7 : Personne âgée</w:t>
            </w:r>
          </w:p>
          <w:p w14:paraId="79146A61" w14:textId="77777777" w:rsidR="003232B7" w:rsidRPr="00866136" w:rsidRDefault="003232B7" w:rsidP="008D295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866136">
              <w:rPr>
                <w:rFonts w:ascii="Arial" w:hAnsi="Arial" w:cs="Arial"/>
                <w:sz w:val="22"/>
                <w:szCs w:val="28"/>
              </w:rPr>
              <w:t xml:space="preserve">1.7.5 : </w:t>
            </w:r>
            <w:r w:rsidR="0026760A" w:rsidRPr="00866136">
              <w:rPr>
                <w:rFonts w:ascii="Arial" w:hAnsi="Arial" w:cs="Arial"/>
                <w:sz w:val="22"/>
                <w:szCs w:val="28"/>
              </w:rPr>
              <w:t>Vieillissement cognitif et psychologique</w:t>
            </w:r>
          </w:p>
          <w:p w14:paraId="3054256D" w14:textId="77777777" w:rsidR="0026760A" w:rsidRDefault="0026760A" w:rsidP="008D295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866136">
              <w:rPr>
                <w:rFonts w:ascii="Arial" w:hAnsi="Arial" w:cs="Arial"/>
                <w:sz w:val="22"/>
                <w:szCs w:val="28"/>
              </w:rPr>
              <w:t>SMS : 1.2 : Besoins et attentes de la personne aux différents âges</w:t>
            </w:r>
          </w:p>
          <w:p w14:paraId="266F7E52" w14:textId="3385126D" w:rsidR="00866136" w:rsidRPr="00866136" w:rsidRDefault="00866136" w:rsidP="008D295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Le contexte professionnel EHPAD.</w:t>
            </w:r>
          </w:p>
        </w:tc>
        <w:tc>
          <w:tcPr>
            <w:tcW w:w="7694" w:type="dxa"/>
          </w:tcPr>
          <w:p w14:paraId="1E4DC417" w14:textId="18651843" w:rsidR="003232B7" w:rsidRPr="003510F4" w:rsidRDefault="005A6555" w:rsidP="008D2954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Une autobiographie, un récit de vie ou un journal intime</w:t>
            </w:r>
          </w:p>
        </w:tc>
      </w:tr>
    </w:tbl>
    <w:p w14:paraId="1A614277" w14:textId="77777777" w:rsidR="00AE7A63" w:rsidRDefault="00AE7A63" w:rsidP="00C44EF9">
      <w:pPr>
        <w:rPr>
          <w:highlight w:val="yellow"/>
        </w:rPr>
      </w:pPr>
    </w:p>
    <w:p w14:paraId="7B413F2F" w14:textId="77777777" w:rsidR="00AE7A63" w:rsidRDefault="00AE7A63" w:rsidP="00C44EF9"/>
    <w:p w14:paraId="003E79CF" w14:textId="0D93D439" w:rsidR="00AE7A63" w:rsidRDefault="00AE7A63" w:rsidP="00C44EF9">
      <w:pPr>
        <w:sectPr w:rsidR="00AE7A63" w:rsidSect="00353B75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p w14:paraId="7E33D628" w14:textId="77777777" w:rsidR="00952641" w:rsidRPr="00866136" w:rsidRDefault="00132C43" w:rsidP="00C44EF9">
      <w:pPr>
        <w:rPr>
          <w:rFonts w:ascii="Arial" w:hAnsi="Arial" w:cs="Arial"/>
          <w:sz w:val="18"/>
        </w:rPr>
      </w:pPr>
      <w:r w:rsidRPr="00866136">
        <w:rPr>
          <w:rFonts w:ascii="Arial" w:hAnsi="Arial" w:cs="Arial"/>
          <w:sz w:val="18"/>
        </w:rPr>
        <w:lastRenderedPageBreak/>
        <w:t>Le contexte professionnel</w:t>
      </w:r>
      <w:r w:rsidR="00952641" w:rsidRPr="00866136">
        <w:rPr>
          <w:rFonts w:ascii="Arial" w:hAnsi="Arial" w:cs="Arial"/>
          <w:sz w:val="18"/>
        </w:rPr>
        <w:t xml:space="preserve"> est un support partagé entre les différents enseignements professionnels. Il sert d’ancrage aux situations professionnelles. On considère qu’il a été étudié en amont de cette séquence.</w:t>
      </w:r>
    </w:p>
    <w:p w14:paraId="61CA64F9" w14:textId="77777777" w:rsidR="002F259B" w:rsidRPr="00866136" w:rsidRDefault="002F259B" w:rsidP="00C44EF9">
      <w:pPr>
        <w:rPr>
          <w:rFonts w:ascii="Arial" w:hAnsi="Arial" w:cs="Arial"/>
          <w:sz w:val="18"/>
        </w:rPr>
      </w:pPr>
    </w:p>
    <w:tbl>
      <w:tblPr>
        <w:tblStyle w:val="Grilledutableau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2292"/>
        <w:gridCol w:w="4819"/>
        <w:gridCol w:w="4252"/>
        <w:gridCol w:w="1276"/>
        <w:gridCol w:w="793"/>
        <w:gridCol w:w="767"/>
      </w:tblGrid>
      <w:tr w:rsidR="00333F9E" w14:paraId="650F0CA9" w14:textId="77777777" w:rsidTr="003510F4">
        <w:trPr>
          <w:jc w:val="center"/>
        </w:trPr>
        <w:tc>
          <w:tcPr>
            <w:tcW w:w="482" w:type="dxa"/>
            <w:vMerge w:val="restart"/>
            <w:shd w:val="clear" w:color="auto" w:fill="BFBFBF" w:themeFill="background1" w:themeFillShade="BF"/>
            <w:textDirection w:val="btLr"/>
          </w:tcPr>
          <w:p w14:paraId="64706C34" w14:textId="77777777" w:rsidR="00C44EF9" w:rsidRPr="0070036E" w:rsidRDefault="00267561" w:rsidP="008E48FD">
            <w:pPr>
              <w:ind w:left="113" w:right="113"/>
              <w:rPr>
                <w:rFonts w:ascii="Arial" w:hAnsi="Arial" w:cs="Arial"/>
                <w:b/>
              </w:rPr>
            </w:pPr>
            <w:r w:rsidRPr="0070036E">
              <w:rPr>
                <w:rFonts w:ascii="Arial" w:hAnsi="Arial" w:cs="Arial"/>
                <w:b/>
              </w:rPr>
              <w:t>S</w:t>
            </w:r>
            <w:r w:rsidR="00C44EF9" w:rsidRPr="0070036E">
              <w:rPr>
                <w:rFonts w:ascii="Arial" w:hAnsi="Arial" w:cs="Arial"/>
                <w:b/>
              </w:rPr>
              <w:t>éances</w:t>
            </w:r>
          </w:p>
        </w:tc>
        <w:tc>
          <w:tcPr>
            <w:tcW w:w="482" w:type="dxa"/>
            <w:vMerge w:val="restart"/>
            <w:shd w:val="clear" w:color="auto" w:fill="BFBFBF" w:themeFill="background1" w:themeFillShade="BF"/>
            <w:textDirection w:val="btLr"/>
          </w:tcPr>
          <w:p w14:paraId="47F3E1B4" w14:textId="77777777" w:rsidR="00C44EF9" w:rsidRPr="0070036E" w:rsidRDefault="00C44EF9" w:rsidP="008E48FD">
            <w:pPr>
              <w:ind w:left="113" w:right="113"/>
              <w:rPr>
                <w:rFonts w:ascii="Arial" w:hAnsi="Arial" w:cs="Arial"/>
                <w:b/>
              </w:rPr>
            </w:pPr>
            <w:r w:rsidRPr="0070036E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2292" w:type="dxa"/>
            <w:vMerge w:val="restart"/>
            <w:shd w:val="clear" w:color="auto" w:fill="BFBFBF" w:themeFill="background1" w:themeFillShade="BF"/>
            <w:vAlign w:val="center"/>
          </w:tcPr>
          <w:p w14:paraId="722695EC" w14:textId="77777777" w:rsidR="00C44EF9" w:rsidRPr="0070036E" w:rsidRDefault="00C44EF9" w:rsidP="00C44EF9">
            <w:pPr>
              <w:jc w:val="center"/>
              <w:rPr>
                <w:rFonts w:ascii="Arial" w:hAnsi="Arial" w:cs="Arial"/>
                <w:b/>
              </w:rPr>
            </w:pPr>
            <w:r w:rsidRPr="0070036E">
              <w:rPr>
                <w:rFonts w:ascii="Arial" w:hAnsi="Arial" w:cs="Arial"/>
                <w:b/>
              </w:rPr>
              <w:t>Déroulement de la séquence</w:t>
            </w:r>
          </w:p>
        </w:tc>
        <w:tc>
          <w:tcPr>
            <w:tcW w:w="4819" w:type="dxa"/>
            <w:vMerge w:val="restart"/>
            <w:shd w:val="clear" w:color="auto" w:fill="BFBFBF" w:themeFill="background1" w:themeFillShade="BF"/>
            <w:vAlign w:val="center"/>
          </w:tcPr>
          <w:p w14:paraId="4D526F47" w14:textId="77777777" w:rsidR="00C44EF9" w:rsidRPr="0070036E" w:rsidRDefault="00C44EF9" w:rsidP="00C44EF9">
            <w:pPr>
              <w:jc w:val="center"/>
              <w:rPr>
                <w:rFonts w:ascii="Arial" w:hAnsi="Arial" w:cs="Arial"/>
                <w:b/>
              </w:rPr>
            </w:pPr>
            <w:r w:rsidRPr="0070036E">
              <w:rPr>
                <w:rFonts w:ascii="Arial" w:hAnsi="Arial" w:cs="Arial"/>
                <w:b/>
              </w:rPr>
              <w:t>Activités élèves</w:t>
            </w:r>
          </w:p>
        </w:tc>
        <w:tc>
          <w:tcPr>
            <w:tcW w:w="4252" w:type="dxa"/>
            <w:vMerge w:val="restart"/>
            <w:shd w:val="clear" w:color="auto" w:fill="BFBFBF" w:themeFill="background1" w:themeFillShade="BF"/>
            <w:vAlign w:val="center"/>
          </w:tcPr>
          <w:p w14:paraId="6E83CA09" w14:textId="77777777" w:rsidR="00C44EF9" w:rsidRPr="0070036E" w:rsidRDefault="00C44EF9" w:rsidP="00C44EF9">
            <w:pPr>
              <w:jc w:val="center"/>
              <w:rPr>
                <w:rFonts w:ascii="Arial" w:hAnsi="Arial" w:cs="Arial"/>
                <w:b/>
              </w:rPr>
            </w:pPr>
            <w:r w:rsidRPr="0070036E">
              <w:rPr>
                <w:rFonts w:ascii="Arial" w:hAnsi="Arial" w:cs="Arial"/>
                <w:b/>
              </w:rPr>
              <w:t>Compétences /capacités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50EAB3E7" w14:textId="77777777" w:rsidR="00C44EF9" w:rsidRPr="0070036E" w:rsidRDefault="00C44EF9" w:rsidP="00C44EF9">
            <w:pPr>
              <w:jc w:val="center"/>
              <w:rPr>
                <w:rFonts w:ascii="Arial" w:hAnsi="Arial" w:cs="Arial"/>
                <w:b/>
              </w:rPr>
            </w:pPr>
            <w:r w:rsidRPr="003510F4">
              <w:rPr>
                <w:rFonts w:ascii="Arial" w:hAnsi="Arial" w:cs="Arial"/>
                <w:b/>
                <w:sz w:val="20"/>
              </w:rPr>
              <w:t>Modalité et organisation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14:paraId="57048FD7" w14:textId="03723DC1" w:rsidR="00C44EF9" w:rsidRPr="0070036E" w:rsidRDefault="00C74C40" w:rsidP="008E48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Dominante discipline</w:t>
            </w:r>
          </w:p>
        </w:tc>
      </w:tr>
      <w:tr w:rsidR="008D2954" w14:paraId="2CB8B3CF" w14:textId="77777777" w:rsidTr="0047789B">
        <w:trPr>
          <w:trHeight w:val="552"/>
          <w:jc w:val="center"/>
        </w:trPr>
        <w:tc>
          <w:tcPr>
            <w:tcW w:w="482" w:type="dxa"/>
            <w:vMerge/>
            <w:shd w:val="clear" w:color="auto" w:fill="BFBFBF" w:themeFill="background1" w:themeFillShade="BF"/>
          </w:tcPr>
          <w:p w14:paraId="0D659C45" w14:textId="77777777" w:rsidR="00C44EF9" w:rsidRPr="0070036E" w:rsidRDefault="00C44EF9" w:rsidP="008E48F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" w:type="dxa"/>
            <w:vMerge/>
            <w:shd w:val="clear" w:color="auto" w:fill="BFBFBF" w:themeFill="background1" w:themeFillShade="BF"/>
          </w:tcPr>
          <w:p w14:paraId="0E28B3A0" w14:textId="77777777" w:rsidR="00C44EF9" w:rsidRPr="0070036E" w:rsidRDefault="00C44EF9" w:rsidP="008E48FD">
            <w:pPr>
              <w:rPr>
                <w:rFonts w:ascii="Arial" w:hAnsi="Arial" w:cs="Arial"/>
                <w:b/>
              </w:rPr>
            </w:pPr>
          </w:p>
        </w:tc>
        <w:tc>
          <w:tcPr>
            <w:tcW w:w="2292" w:type="dxa"/>
            <w:vMerge/>
            <w:shd w:val="clear" w:color="auto" w:fill="BFBFBF" w:themeFill="background1" w:themeFillShade="BF"/>
          </w:tcPr>
          <w:p w14:paraId="4A7FA936" w14:textId="77777777" w:rsidR="00C44EF9" w:rsidRPr="0070036E" w:rsidRDefault="00C44EF9" w:rsidP="008E48FD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Merge/>
            <w:shd w:val="clear" w:color="auto" w:fill="BFBFBF" w:themeFill="background1" w:themeFillShade="BF"/>
          </w:tcPr>
          <w:p w14:paraId="1E8B5D47" w14:textId="77777777" w:rsidR="00C44EF9" w:rsidRPr="0070036E" w:rsidRDefault="00C44EF9" w:rsidP="008E48FD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Merge/>
            <w:shd w:val="clear" w:color="auto" w:fill="BFBFBF" w:themeFill="background1" w:themeFillShade="BF"/>
          </w:tcPr>
          <w:p w14:paraId="63862C68" w14:textId="77777777" w:rsidR="00C44EF9" w:rsidRPr="0070036E" w:rsidRDefault="00C44EF9" w:rsidP="008E48F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2D6273CA" w14:textId="77777777" w:rsidR="00C44EF9" w:rsidRPr="0070036E" w:rsidRDefault="00C44EF9" w:rsidP="008E48FD">
            <w:pPr>
              <w:rPr>
                <w:rFonts w:ascii="Arial" w:hAnsi="Arial" w:cs="Arial"/>
                <w:b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14:paraId="3500D657" w14:textId="77777777" w:rsidR="00C44EF9" w:rsidRPr="0070036E" w:rsidRDefault="00C44EF9" w:rsidP="008E48FD">
            <w:pPr>
              <w:jc w:val="center"/>
              <w:rPr>
                <w:rFonts w:ascii="Arial" w:hAnsi="Arial" w:cs="Arial"/>
                <w:b/>
              </w:rPr>
            </w:pPr>
            <w:r w:rsidRPr="0070036E">
              <w:rPr>
                <w:rFonts w:ascii="Arial" w:hAnsi="Arial" w:cs="Arial"/>
                <w:b/>
              </w:rPr>
              <w:t>EP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7C2B85CB" w14:textId="77777777" w:rsidR="00C44EF9" w:rsidRPr="0070036E" w:rsidRDefault="00C44EF9" w:rsidP="008E48FD">
            <w:pPr>
              <w:jc w:val="center"/>
              <w:rPr>
                <w:rFonts w:ascii="Arial" w:hAnsi="Arial" w:cs="Arial"/>
                <w:b/>
              </w:rPr>
            </w:pPr>
            <w:r w:rsidRPr="0070036E">
              <w:rPr>
                <w:rFonts w:ascii="Arial" w:hAnsi="Arial" w:cs="Arial"/>
                <w:b/>
              </w:rPr>
              <w:t>EG</w:t>
            </w:r>
          </w:p>
        </w:tc>
      </w:tr>
      <w:tr w:rsidR="00375A85" w14:paraId="4615219D" w14:textId="77777777" w:rsidTr="003510F4">
        <w:trPr>
          <w:trHeight w:val="653"/>
          <w:jc w:val="center"/>
        </w:trPr>
        <w:tc>
          <w:tcPr>
            <w:tcW w:w="15163" w:type="dxa"/>
            <w:gridSpan w:val="8"/>
            <w:shd w:val="clear" w:color="auto" w:fill="DBE5F1" w:themeFill="accent1" w:themeFillTint="33"/>
          </w:tcPr>
          <w:p w14:paraId="0C9DF805" w14:textId="0B3E1EC2" w:rsidR="00375A85" w:rsidRDefault="00375A85" w:rsidP="00375A85">
            <w:pPr>
              <w:rPr>
                <w:rFonts w:ascii="Arial" w:hAnsi="Arial" w:cs="Arial"/>
              </w:rPr>
            </w:pPr>
            <w:r w:rsidRPr="00375A85">
              <w:rPr>
                <w:rFonts w:ascii="Arial" w:hAnsi="Arial" w:cs="Arial"/>
                <w:b/>
              </w:rPr>
              <w:t>Séance 1</w:t>
            </w:r>
            <w:r w:rsidRPr="00BF08A9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="00F455F3">
              <w:rPr>
                <w:rFonts w:ascii="Arial" w:hAnsi="Arial" w:cs="Arial"/>
              </w:rPr>
              <w:t>L’</w:t>
            </w:r>
            <w:r>
              <w:rPr>
                <w:rFonts w:ascii="Arial" w:hAnsi="Arial" w:cs="Arial"/>
              </w:rPr>
              <w:t>animation</w:t>
            </w:r>
            <w:r w:rsidR="00573CB5">
              <w:rPr>
                <w:rFonts w:ascii="Arial" w:hAnsi="Arial" w:cs="Arial"/>
              </w:rPr>
              <w:t xml:space="preserve"> adaptée.</w:t>
            </w:r>
          </w:p>
          <w:p w14:paraId="40654DEA" w14:textId="61CD7656" w:rsidR="00E757E9" w:rsidRDefault="00375A85" w:rsidP="00166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Objectif de l’enseignement professionnel : </w:t>
            </w:r>
            <w:r w:rsidR="00E757E9">
              <w:rPr>
                <w:rFonts w:ascii="Arial" w:hAnsi="Arial" w:cs="Arial"/>
              </w:rPr>
              <w:t>Identifier les éléments à prendre en compte pour adapter une activité à un public donné.</w:t>
            </w:r>
          </w:p>
          <w:p w14:paraId="59D4718D" w14:textId="44A3AE11" w:rsidR="00375A85" w:rsidRPr="00166F99" w:rsidRDefault="00375A85" w:rsidP="00375A85">
            <w:pPr>
              <w:rPr>
                <w:rFonts w:ascii="Arial" w:hAnsi="Arial" w:cs="Arial"/>
              </w:rPr>
            </w:pPr>
            <w:r w:rsidRPr="001B11CE">
              <w:rPr>
                <w:rFonts w:ascii="Arial" w:hAnsi="Arial" w:cs="Arial"/>
              </w:rPr>
              <w:t>Objectif du français :</w:t>
            </w:r>
            <w:r w:rsidR="001B11CE">
              <w:rPr>
                <w:rFonts w:ascii="Arial" w:hAnsi="Arial" w:cs="Arial"/>
              </w:rPr>
              <w:t xml:space="preserve"> s’interroger sur le contexte professionnel, analyser différents supports</w:t>
            </w:r>
          </w:p>
        </w:tc>
      </w:tr>
      <w:tr w:rsidR="008F3CBA" w14:paraId="5EB1A448" w14:textId="77777777" w:rsidTr="003510F4">
        <w:trPr>
          <w:cantSplit/>
          <w:trHeight w:val="1134"/>
          <w:jc w:val="center"/>
        </w:trPr>
        <w:tc>
          <w:tcPr>
            <w:tcW w:w="482" w:type="dxa"/>
            <w:vMerge w:val="restart"/>
            <w:textDirection w:val="btLr"/>
          </w:tcPr>
          <w:p w14:paraId="44D6D7CD" w14:textId="5F16D483" w:rsidR="008F3CBA" w:rsidRPr="003F328C" w:rsidRDefault="008F3CBA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3F328C">
              <w:rPr>
                <w:rFonts w:ascii="Arial" w:hAnsi="Arial" w:cs="Arial"/>
                <w:b/>
                <w:color w:val="FF0000"/>
              </w:rPr>
              <w:t>SEANCE 1</w:t>
            </w:r>
          </w:p>
        </w:tc>
        <w:tc>
          <w:tcPr>
            <w:tcW w:w="482" w:type="dxa"/>
            <w:textDirection w:val="btLr"/>
          </w:tcPr>
          <w:p w14:paraId="0121B7E1" w14:textId="77777777" w:rsidR="008F3CBA" w:rsidRPr="003F328C" w:rsidRDefault="008F3CBA" w:rsidP="003F328C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 w:rsidRPr="003F328C">
              <w:rPr>
                <w:rFonts w:ascii="Arial" w:hAnsi="Arial" w:cs="Arial"/>
                <w:b/>
                <w:color w:val="00B050"/>
              </w:rPr>
              <w:t>10 min</w:t>
            </w:r>
          </w:p>
        </w:tc>
        <w:tc>
          <w:tcPr>
            <w:tcW w:w="2292" w:type="dxa"/>
          </w:tcPr>
          <w:p w14:paraId="15345641" w14:textId="74CC4496" w:rsidR="008F3CBA" w:rsidRPr="007772D2" w:rsidRDefault="008F3CBA" w:rsidP="003F328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Présenter la situation professionnelle</w:t>
            </w:r>
          </w:p>
        </w:tc>
        <w:tc>
          <w:tcPr>
            <w:tcW w:w="4819" w:type="dxa"/>
          </w:tcPr>
          <w:p w14:paraId="6420F73D" w14:textId="77777777" w:rsidR="008F3CBA" w:rsidRDefault="00AE7A63" w:rsidP="00323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élèves a</w:t>
            </w:r>
            <w:r w:rsidR="008F3CBA">
              <w:rPr>
                <w:rFonts w:ascii="Arial" w:hAnsi="Arial" w:cs="Arial"/>
              </w:rPr>
              <w:t>nalyse</w:t>
            </w:r>
            <w:r>
              <w:rPr>
                <w:rFonts w:ascii="Arial" w:hAnsi="Arial" w:cs="Arial"/>
              </w:rPr>
              <w:t>nt</w:t>
            </w:r>
            <w:r w:rsidR="008F3CBA">
              <w:rPr>
                <w:rFonts w:ascii="Arial" w:hAnsi="Arial" w:cs="Arial"/>
              </w:rPr>
              <w:t xml:space="preserve"> la situation et formule</w:t>
            </w:r>
            <w:r>
              <w:rPr>
                <w:rFonts w:ascii="Arial" w:hAnsi="Arial" w:cs="Arial"/>
              </w:rPr>
              <w:t>nt</w:t>
            </w:r>
            <w:r w:rsidR="008F3CBA">
              <w:rPr>
                <w:rFonts w:ascii="Arial" w:hAnsi="Arial" w:cs="Arial"/>
              </w:rPr>
              <w:t xml:space="preserve"> une problématique</w:t>
            </w:r>
            <w:r>
              <w:rPr>
                <w:rFonts w:ascii="Arial" w:hAnsi="Arial" w:cs="Arial"/>
              </w:rPr>
              <w:t>.</w:t>
            </w:r>
          </w:p>
          <w:p w14:paraId="363A19BB" w14:textId="78655CD9" w:rsidR="003510F4" w:rsidRPr="003510F4" w:rsidRDefault="003510F4" w:rsidP="003232B7">
            <w:pPr>
              <w:rPr>
                <w:rFonts w:ascii="Arial" w:hAnsi="Arial" w:cs="Arial"/>
                <w:i/>
                <w:color w:val="0070C0"/>
              </w:rPr>
            </w:pPr>
            <w:r w:rsidRPr="005A6555">
              <w:rPr>
                <w:rFonts w:ascii="Arial" w:hAnsi="Arial" w:cs="Arial"/>
                <w:i/>
                <w:sz w:val="22"/>
              </w:rPr>
              <w:t>Pourquoi une baisse de fréquentation ? Comment rendre attractive la journée d’animation ? Hypothèse : interroger les résidents pour proposer des activités qui plaisent et qui sont réalisables.</w:t>
            </w:r>
          </w:p>
        </w:tc>
        <w:tc>
          <w:tcPr>
            <w:tcW w:w="4252" w:type="dxa"/>
          </w:tcPr>
          <w:p w14:paraId="3883B34F" w14:textId="0FA4F54B" w:rsidR="008F3CBA" w:rsidRDefault="008F3CBA" w:rsidP="0013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 : Recueillir, sélectionner </w:t>
            </w:r>
            <w:r w:rsidR="006557D6">
              <w:rPr>
                <w:rFonts w:ascii="Arial" w:hAnsi="Arial" w:cs="Arial"/>
              </w:rPr>
              <w:t xml:space="preserve">et ordonner </w:t>
            </w:r>
            <w:r>
              <w:rPr>
                <w:rFonts w:ascii="Arial" w:hAnsi="Arial" w:cs="Arial"/>
              </w:rPr>
              <w:t>les informations (C.1.2.3)</w:t>
            </w:r>
          </w:p>
          <w:p w14:paraId="29809DFB" w14:textId="536495DA" w:rsidR="008F3CBA" w:rsidRDefault="008F3CBA" w:rsidP="00866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Analyser </w:t>
            </w:r>
            <w:r w:rsidR="006557D6">
              <w:rPr>
                <w:rFonts w:ascii="Arial" w:hAnsi="Arial" w:cs="Arial"/>
              </w:rPr>
              <w:t xml:space="preserve">la demande </w:t>
            </w:r>
            <w:r>
              <w:rPr>
                <w:rFonts w:ascii="Arial" w:hAnsi="Arial" w:cs="Arial"/>
              </w:rPr>
              <w:t>(</w:t>
            </w:r>
            <w:r w:rsidR="006557D6">
              <w:rPr>
                <w:rFonts w:ascii="Arial" w:hAnsi="Arial" w:cs="Arial"/>
              </w:rPr>
              <w:t>C.1.1.3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</w:tcPr>
          <w:p w14:paraId="1CC53076" w14:textId="77777777" w:rsidR="008F3CBA" w:rsidRDefault="008F3CBA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3E0EA18" w14:textId="77777777" w:rsidR="008F3CBA" w:rsidRPr="00857B0A" w:rsidRDefault="008F3CBA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57B0A">
              <w:rPr>
                <w:rFonts w:ascii="Arial" w:hAnsi="Arial" w:cs="Arial"/>
                <w:b/>
                <w:color w:val="0070C0"/>
              </w:rPr>
              <w:t>M 4</w:t>
            </w:r>
          </w:p>
          <w:p w14:paraId="768182A4" w14:textId="0A426776" w:rsidR="006D2541" w:rsidRPr="006D2541" w:rsidRDefault="008F3CBA" w:rsidP="0070036E">
            <w:pPr>
              <w:jc w:val="center"/>
              <w:rPr>
                <w:rFonts w:ascii="Arial" w:hAnsi="Arial" w:cs="Arial"/>
                <w:color w:val="0070C0"/>
              </w:rPr>
            </w:pPr>
            <w:r w:rsidRPr="00857B0A">
              <w:rPr>
                <w:rFonts w:ascii="Arial" w:hAnsi="Arial" w:cs="Arial"/>
                <w:color w:val="0070C0"/>
              </w:rPr>
              <w:t>Classe entière</w:t>
            </w:r>
          </w:p>
        </w:tc>
        <w:tc>
          <w:tcPr>
            <w:tcW w:w="793" w:type="dxa"/>
          </w:tcPr>
          <w:p w14:paraId="617DCB4E" w14:textId="77777777" w:rsidR="008F3CBA" w:rsidRPr="001729C4" w:rsidRDefault="008F3CBA" w:rsidP="008E48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ED67BF" w14:textId="77777777" w:rsidR="008F3CBA" w:rsidRPr="001729C4" w:rsidRDefault="008F3CBA" w:rsidP="003F328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B1E040" w14:textId="77777777" w:rsidR="008F3CBA" w:rsidRPr="001729C4" w:rsidRDefault="008F3CBA" w:rsidP="008E48FD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1729C4">
              <w:rPr>
                <w:rFonts w:ascii="Arial" w:hAnsi="Arial" w:cs="Arial"/>
                <w:b/>
                <w:color w:val="0070C0"/>
              </w:rPr>
              <w:t>X</w:t>
            </w:r>
          </w:p>
        </w:tc>
        <w:tc>
          <w:tcPr>
            <w:tcW w:w="767" w:type="dxa"/>
          </w:tcPr>
          <w:p w14:paraId="71F4FD98" w14:textId="77777777" w:rsidR="008F3CBA" w:rsidRPr="001729C4" w:rsidRDefault="008F3CBA" w:rsidP="008E48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3CBA" w14:paraId="4191DAC9" w14:textId="77777777" w:rsidTr="003510F4">
        <w:trPr>
          <w:cantSplit/>
          <w:trHeight w:val="1134"/>
          <w:jc w:val="center"/>
        </w:trPr>
        <w:tc>
          <w:tcPr>
            <w:tcW w:w="482" w:type="dxa"/>
            <w:vMerge/>
            <w:textDirection w:val="btLr"/>
          </w:tcPr>
          <w:p w14:paraId="1689819E" w14:textId="77777777" w:rsidR="008F3CBA" w:rsidRDefault="008F3CBA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extDirection w:val="btLr"/>
          </w:tcPr>
          <w:p w14:paraId="343E5241" w14:textId="093CC1CA" w:rsidR="008F3CBA" w:rsidRPr="003F328C" w:rsidRDefault="008F3CBA" w:rsidP="003F328C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30</w:t>
            </w:r>
            <w:r w:rsidRPr="003F328C">
              <w:rPr>
                <w:rFonts w:ascii="Arial" w:hAnsi="Arial" w:cs="Arial"/>
                <w:b/>
                <w:color w:val="00B050"/>
              </w:rPr>
              <w:t xml:space="preserve"> min</w:t>
            </w:r>
          </w:p>
        </w:tc>
        <w:tc>
          <w:tcPr>
            <w:tcW w:w="2292" w:type="dxa"/>
          </w:tcPr>
          <w:p w14:paraId="408BE763" w14:textId="77777777" w:rsidR="008F3CBA" w:rsidRDefault="008F3CBA" w:rsidP="003F328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Montrer l’intérêt de l’animation</w:t>
            </w:r>
          </w:p>
          <w:p w14:paraId="0115E05E" w14:textId="77777777" w:rsidR="00AE7A63" w:rsidRDefault="00AE7A63" w:rsidP="00AE7A63">
            <w:pPr>
              <w:rPr>
                <w:rFonts w:ascii="Arial" w:hAnsi="Arial" w:cs="Arial"/>
              </w:rPr>
            </w:pPr>
          </w:p>
          <w:p w14:paraId="7C70A820" w14:textId="0288E017" w:rsidR="00AE7A63" w:rsidRPr="00AE7A63" w:rsidRDefault="00AE7A63" w:rsidP="00AE7A63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4819" w:type="dxa"/>
          </w:tcPr>
          <w:p w14:paraId="273C184D" w14:textId="79607A62" w:rsidR="008F3CBA" w:rsidRPr="006557D6" w:rsidRDefault="008F3CBA" w:rsidP="005A6555">
            <w:pPr>
              <w:rPr>
                <w:rFonts w:ascii="Arial" w:hAnsi="Arial" w:cs="Arial"/>
                <w:color w:val="FF0000"/>
              </w:rPr>
            </w:pPr>
            <w:r w:rsidRPr="00111F05">
              <w:rPr>
                <w:rFonts w:ascii="Arial" w:hAnsi="Arial" w:cs="Arial"/>
              </w:rPr>
              <w:t>A partir de cour</w:t>
            </w:r>
            <w:r>
              <w:rPr>
                <w:rFonts w:ascii="Arial" w:hAnsi="Arial" w:cs="Arial"/>
              </w:rPr>
              <w:t>t</w:t>
            </w:r>
            <w:r w:rsidRPr="00111F05">
              <w:rPr>
                <w:rFonts w:ascii="Arial" w:hAnsi="Arial" w:cs="Arial"/>
              </w:rPr>
              <w:t>s supports différents</w:t>
            </w:r>
            <w:r>
              <w:rPr>
                <w:rFonts w:ascii="Arial" w:hAnsi="Arial" w:cs="Arial"/>
              </w:rPr>
              <w:t xml:space="preserve"> </w:t>
            </w:r>
            <w:r w:rsidRPr="00111F05">
              <w:rPr>
                <w:rFonts w:ascii="Arial" w:hAnsi="Arial" w:cs="Arial"/>
              </w:rPr>
              <w:t>(par exemple</w:t>
            </w:r>
            <w:r>
              <w:rPr>
                <w:rFonts w:ascii="Arial" w:hAnsi="Arial" w:cs="Arial"/>
              </w:rPr>
              <w:t> :</w:t>
            </w:r>
            <w:r w:rsidRPr="00111F05">
              <w:rPr>
                <w:rFonts w:ascii="Arial" w:hAnsi="Arial" w:cs="Arial"/>
              </w:rPr>
              <w:t xml:space="preserve"> textes littéraires, textes de presse, blogs, vidéo, …), </w:t>
            </w:r>
            <w:r>
              <w:rPr>
                <w:rFonts w:ascii="Arial" w:hAnsi="Arial" w:cs="Arial"/>
              </w:rPr>
              <w:t>les élèves déterminent</w:t>
            </w:r>
            <w:r w:rsidRPr="00111F05">
              <w:rPr>
                <w:rFonts w:ascii="Arial" w:hAnsi="Arial" w:cs="Arial"/>
              </w:rPr>
              <w:t xml:space="preserve"> pourquoi une personne a besoin d’activités, de </w:t>
            </w:r>
            <w:r>
              <w:rPr>
                <w:rFonts w:ascii="Arial" w:hAnsi="Arial" w:cs="Arial"/>
              </w:rPr>
              <w:t>« </w:t>
            </w:r>
            <w:r w:rsidRPr="00111F05">
              <w:rPr>
                <w:rFonts w:ascii="Arial" w:hAnsi="Arial" w:cs="Arial"/>
              </w:rPr>
              <w:t>distractions</w:t>
            </w:r>
            <w:r>
              <w:rPr>
                <w:rFonts w:ascii="Arial" w:hAnsi="Arial" w:cs="Arial"/>
              </w:rPr>
              <w:t> »</w:t>
            </w:r>
            <w:r w:rsidRPr="00111F05">
              <w:rPr>
                <w:rFonts w:ascii="Arial" w:hAnsi="Arial" w:cs="Arial"/>
              </w:rPr>
              <w:t xml:space="preserve"> (aspect relationnel, culturel, ludique, de détente, …)</w:t>
            </w:r>
            <w:r w:rsidR="006557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</w:tcPr>
          <w:p w14:paraId="2557D55B" w14:textId="2BDD3B21" w:rsidR="008F3CBA" w:rsidRPr="00111F05" w:rsidRDefault="008F3CBA" w:rsidP="008E48FD">
            <w:pPr>
              <w:rPr>
                <w:rFonts w:ascii="Arial" w:hAnsi="Arial" w:cs="Arial"/>
              </w:rPr>
            </w:pPr>
            <w:r w:rsidRPr="00111F05">
              <w:rPr>
                <w:rFonts w:ascii="Arial" w:hAnsi="Arial" w:cs="Arial"/>
              </w:rPr>
              <w:t xml:space="preserve">EG : </w:t>
            </w:r>
            <w:r>
              <w:rPr>
                <w:rFonts w:ascii="Arial" w:hAnsi="Arial" w:cs="Arial"/>
              </w:rPr>
              <w:t>Analyser et exploiter</w:t>
            </w:r>
            <w:r w:rsidRPr="00111F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 corpus de document et de ressources dans le but d’organiser les données recueillies </w:t>
            </w:r>
            <w:r w:rsidRPr="00111F05">
              <w:rPr>
                <w:rFonts w:ascii="Arial" w:hAnsi="Arial" w:cs="Arial"/>
              </w:rPr>
              <w:t xml:space="preserve">sous forme de tableau </w:t>
            </w:r>
            <w:r>
              <w:rPr>
                <w:rFonts w:ascii="Arial" w:hAnsi="Arial" w:cs="Arial"/>
              </w:rPr>
              <w:t>puis de</w:t>
            </w:r>
            <w:r w:rsidRPr="00111F05">
              <w:rPr>
                <w:rFonts w:ascii="Arial" w:hAnsi="Arial" w:cs="Arial"/>
              </w:rPr>
              <w:t xml:space="preserve"> rédiger sous forme de </w:t>
            </w:r>
            <w:r w:rsidR="005A6555">
              <w:rPr>
                <w:rFonts w:ascii="Arial" w:hAnsi="Arial" w:cs="Arial"/>
              </w:rPr>
              <w:t>courts textes.</w:t>
            </w:r>
          </w:p>
          <w:p w14:paraId="7599074E" w14:textId="77777777" w:rsidR="008F3CBA" w:rsidRPr="003C6987" w:rsidRDefault="008F3CBA" w:rsidP="008E48F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276" w:type="dxa"/>
          </w:tcPr>
          <w:p w14:paraId="0ABA2849" w14:textId="77777777" w:rsidR="008F3CBA" w:rsidRDefault="008F3CBA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220284F8" w14:textId="77777777" w:rsidR="008F3CBA" w:rsidRPr="00857B0A" w:rsidRDefault="008F3CBA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57B0A">
              <w:rPr>
                <w:rFonts w:ascii="Arial" w:hAnsi="Arial" w:cs="Arial"/>
                <w:b/>
                <w:color w:val="0070C0"/>
              </w:rPr>
              <w:t>M 2</w:t>
            </w:r>
          </w:p>
          <w:p w14:paraId="40504356" w14:textId="77777777" w:rsidR="008F3CBA" w:rsidRDefault="008F3CBA" w:rsidP="0070036E">
            <w:pPr>
              <w:jc w:val="center"/>
              <w:rPr>
                <w:rFonts w:ascii="Arial" w:hAnsi="Arial" w:cs="Arial"/>
                <w:color w:val="0070C0"/>
              </w:rPr>
            </w:pPr>
            <w:r w:rsidRPr="00857B0A">
              <w:rPr>
                <w:rFonts w:ascii="Arial" w:hAnsi="Arial" w:cs="Arial"/>
                <w:color w:val="0070C0"/>
              </w:rPr>
              <w:t>Classe entière</w:t>
            </w:r>
          </w:p>
          <w:p w14:paraId="55B3DAEF" w14:textId="236B8696" w:rsidR="003510F4" w:rsidRPr="00866136" w:rsidRDefault="007031E6" w:rsidP="0070036E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i/>
                <w:color w:val="548DD4" w:themeColor="text2" w:themeTint="99"/>
                <w:sz w:val="22"/>
              </w:rPr>
              <w:t>Travail de groupe</w:t>
            </w:r>
          </w:p>
        </w:tc>
        <w:tc>
          <w:tcPr>
            <w:tcW w:w="793" w:type="dxa"/>
          </w:tcPr>
          <w:p w14:paraId="6FE2EF8B" w14:textId="77777777" w:rsidR="008F3CBA" w:rsidRPr="001729C4" w:rsidRDefault="008F3CBA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700C96D6" w14:textId="77777777" w:rsidR="008F3CBA" w:rsidRPr="001729C4" w:rsidRDefault="008F3CBA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E038CF3" w14:textId="09CF8D4F" w:rsidR="008F3CBA" w:rsidRPr="00166F99" w:rsidRDefault="008F3CBA" w:rsidP="008E48FD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767" w:type="dxa"/>
          </w:tcPr>
          <w:p w14:paraId="59430DD5" w14:textId="77777777" w:rsidR="008F3CBA" w:rsidRPr="001729C4" w:rsidRDefault="008F3CBA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7C76901F" w14:textId="77777777" w:rsidR="008F3CBA" w:rsidRPr="001729C4" w:rsidRDefault="008F3CBA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6B83FD1B" w14:textId="394B38E8" w:rsidR="008F3CBA" w:rsidRPr="00166F99" w:rsidRDefault="008F3CBA" w:rsidP="008E48FD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66F99">
              <w:rPr>
                <w:rFonts w:ascii="Arial" w:hAnsi="Arial" w:cs="Arial"/>
                <w:b/>
                <w:color w:val="0070C0"/>
                <w:sz w:val="28"/>
                <w:szCs w:val="28"/>
              </w:rPr>
              <w:t>x</w:t>
            </w:r>
          </w:p>
        </w:tc>
      </w:tr>
      <w:tr w:rsidR="008F3CBA" w14:paraId="3B72CEAD" w14:textId="77777777" w:rsidTr="003510F4">
        <w:trPr>
          <w:cantSplit/>
          <w:trHeight w:val="1134"/>
          <w:jc w:val="center"/>
        </w:trPr>
        <w:tc>
          <w:tcPr>
            <w:tcW w:w="482" w:type="dxa"/>
            <w:vMerge/>
            <w:textDirection w:val="btLr"/>
          </w:tcPr>
          <w:p w14:paraId="65BCB101" w14:textId="77777777" w:rsidR="008F3CBA" w:rsidRDefault="008F3CBA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extDirection w:val="btLr"/>
          </w:tcPr>
          <w:p w14:paraId="12DF54FF" w14:textId="24C30D1C" w:rsidR="008F3CBA" w:rsidRDefault="008F3CBA" w:rsidP="003F328C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20 min</w:t>
            </w:r>
          </w:p>
        </w:tc>
        <w:tc>
          <w:tcPr>
            <w:tcW w:w="2292" w:type="dxa"/>
          </w:tcPr>
          <w:p w14:paraId="34DA23B9" w14:textId="61321B95" w:rsidR="008F3CBA" w:rsidRDefault="008F3CBA" w:rsidP="00E757E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Définir les.</w:t>
            </w:r>
          </w:p>
          <w:p w14:paraId="1CCC881D" w14:textId="4DFDF5DB" w:rsidR="00AE7A63" w:rsidRPr="00AE7A63" w:rsidRDefault="003967FE" w:rsidP="00AE7A63">
            <w:pPr>
              <w:pStyle w:val="Paragraphedeliste"/>
              <w:rPr>
                <w:rFonts w:ascii="Arial" w:hAnsi="Arial" w:cs="Arial"/>
                <w:i/>
                <w:color w:val="0070C0"/>
              </w:rPr>
            </w:pPr>
            <w:r w:rsidRPr="005A6555">
              <w:rPr>
                <w:rFonts w:ascii="Arial" w:hAnsi="Arial" w:cs="Arial"/>
              </w:rPr>
              <w:t>Activités prenant en compte</w:t>
            </w:r>
            <w:r w:rsidR="00520D42" w:rsidRPr="005A6555">
              <w:rPr>
                <w:rFonts w:ascii="Arial" w:hAnsi="Arial" w:cs="Arial"/>
              </w:rPr>
              <w:t xml:space="preserve"> les besoins, les capacités et centres d’intérêt de la personne</w:t>
            </w:r>
          </w:p>
        </w:tc>
        <w:tc>
          <w:tcPr>
            <w:tcW w:w="4819" w:type="dxa"/>
          </w:tcPr>
          <w:p w14:paraId="47BE21B8" w14:textId="23E832F5" w:rsidR="008F3CBA" w:rsidRDefault="008F3CBA" w:rsidP="00323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de </w:t>
            </w:r>
            <w:r w:rsidR="00AE7A63">
              <w:rPr>
                <w:rFonts w:ascii="Arial" w:hAnsi="Arial" w:cs="Arial"/>
              </w:rPr>
              <w:t xml:space="preserve">documents présentant des témoignages de résidents et d’observations de professionnels, </w:t>
            </w:r>
            <w:r>
              <w:rPr>
                <w:rFonts w:ascii="Arial" w:hAnsi="Arial" w:cs="Arial"/>
              </w:rPr>
              <w:t xml:space="preserve">les élèves </w:t>
            </w:r>
            <w:r w:rsidR="00AE7A63">
              <w:rPr>
                <w:rFonts w:ascii="Arial" w:hAnsi="Arial" w:cs="Arial"/>
              </w:rPr>
              <w:t>identifient</w:t>
            </w:r>
            <w:r>
              <w:rPr>
                <w:rFonts w:ascii="Arial" w:hAnsi="Arial" w:cs="Arial"/>
              </w:rPr>
              <w:t xml:space="preserve"> les critères à prendre en compte pour une activité réussie</w:t>
            </w:r>
            <w:r w:rsidR="00AE7A63">
              <w:rPr>
                <w:rFonts w:ascii="Arial" w:hAnsi="Arial" w:cs="Arial"/>
              </w:rPr>
              <w:t>.</w:t>
            </w:r>
          </w:p>
          <w:p w14:paraId="6D8E9354" w14:textId="160DC95E" w:rsidR="008F3CBA" w:rsidRPr="003510F4" w:rsidRDefault="008F3CBA" w:rsidP="003232B7">
            <w:pPr>
              <w:rPr>
                <w:rFonts w:ascii="Arial" w:hAnsi="Arial" w:cs="Arial"/>
                <w:i/>
                <w:color w:val="0070C0"/>
                <w:sz w:val="22"/>
              </w:rPr>
            </w:pPr>
            <w:r w:rsidRPr="005A6555">
              <w:rPr>
                <w:rFonts w:ascii="Arial" w:hAnsi="Arial" w:cs="Arial"/>
                <w:i/>
                <w:sz w:val="22"/>
              </w:rPr>
              <w:t xml:space="preserve">Exemples qui peuvent être ajoutés à la situation professionnelle initiale : M. Robert rencontre de plus en plus de difficultés de préhension fine. Mme Durand n’aime plus du tout cet atelier et Mme Rose atteinte de cécité ne peut plus y participer. M. Jean, qui travaillait dans la restauration des meubles anciens, reste très assidu. </w:t>
            </w:r>
          </w:p>
        </w:tc>
        <w:tc>
          <w:tcPr>
            <w:tcW w:w="4252" w:type="dxa"/>
          </w:tcPr>
          <w:p w14:paraId="541D7431" w14:textId="3A1C505E" w:rsidR="008F3CBA" w:rsidRDefault="008F3CBA" w:rsidP="0011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 : Recueillir, sélectionner</w:t>
            </w:r>
            <w:r w:rsidR="006557D6">
              <w:rPr>
                <w:rFonts w:ascii="Arial" w:hAnsi="Arial" w:cs="Arial"/>
              </w:rPr>
              <w:t xml:space="preserve"> et ordonner</w:t>
            </w:r>
            <w:r>
              <w:rPr>
                <w:rFonts w:ascii="Arial" w:hAnsi="Arial" w:cs="Arial"/>
              </w:rPr>
              <w:t xml:space="preserve"> les informations (C.1.2.3)</w:t>
            </w:r>
          </w:p>
          <w:p w14:paraId="7282A1E0" w14:textId="77777777" w:rsidR="008F3CBA" w:rsidRDefault="008F3CBA" w:rsidP="00E757E9">
            <w:pPr>
              <w:rPr>
                <w:rFonts w:ascii="Arial" w:hAnsi="Arial" w:cs="Arial"/>
              </w:rPr>
            </w:pPr>
          </w:p>
          <w:p w14:paraId="11B6F2B5" w14:textId="648E2895" w:rsidR="00857B0A" w:rsidRPr="00111F05" w:rsidRDefault="00857B0A" w:rsidP="00E75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 : s’interroger sur les supports et la validité des informations recueillies</w:t>
            </w:r>
          </w:p>
        </w:tc>
        <w:tc>
          <w:tcPr>
            <w:tcW w:w="1276" w:type="dxa"/>
          </w:tcPr>
          <w:p w14:paraId="63DE140E" w14:textId="77777777" w:rsidR="008F3CBA" w:rsidRDefault="008F3CBA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1D15216" w14:textId="77777777" w:rsidR="00AE7A63" w:rsidRDefault="00AE7A63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0CE1D31" w14:textId="252FFF63" w:rsidR="00AE7A63" w:rsidRDefault="00857B0A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M1</w:t>
            </w:r>
          </w:p>
          <w:p w14:paraId="4A4E9866" w14:textId="77777777" w:rsidR="003510F4" w:rsidRDefault="003510F4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3289C087" w14:textId="6F091A0C" w:rsidR="003510F4" w:rsidRDefault="003510F4" w:rsidP="0070036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57B0A">
              <w:rPr>
                <w:rFonts w:ascii="Arial" w:hAnsi="Arial" w:cs="Arial"/>
                <w:i/>
                <w:color w:val="548DD4" w:themeColor="text2" w:themeTint="99"/>
                <w:sz w:val="22"/>
              </w:rPr>
              <w:t>Travail en binôme </w:t>
            </w:r>
          </w:p>
        </w:tc>
        <w:tc>
          <w:tcPr>
            <w:tcW w:w="793" w:type="dxa"/>
          </w:tcPr>
          <w:p w14:paraId="69ABCC6A" w14:textId="3466ABA7" w:rsidR="008F3CBA" w:rsidRPr="00F455F3" w:rsidRDefault="008F3CBA" w:rsidP="008E48FD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455F3">
              <w:rPr>
                <w:rFonts w:ascii="Arial" w:hAnsi="Arial" w:cs="Arial"/>
                <w:b/>
                <w:color w:val="0070C0"/>
                <w:sz w:val="28"/>
                <w:szCs w:val="28"/>
              </w:rPr>
              <w:t>x</w:t>
            </w:r>
          </w:p>
        </w:tc>
        <w:tc>
          <w:tcPr>
            <w:tcW w:w="767" w:type="dxa"/>
          </w:tcPr>
          <w:p w14:paraId="7ECDE262" w14:textId="4B39344C" w:rsidR="008F3CBA" w:rsidRPr="001729C4" w:rsidRDefault="00857B0A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</w:tr>
    </w:tbl>
    <w:p w14:paraId="0FCA8BD1" w14:textId="77777777" w:rsidR="0079503C" w:rsidRDefault="0079503C">
      <w:pPr>
        <w:sectPr w:rsidR="0079503C" w:rsidSect="00353B75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p w14:paraId="2B4C3D5F" w14:textId="200C37EF" w:rsidR="008D2954" w:rsidRDefault="008D2954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506"/>
        <w:gridCol w:w="2811"/>
        <w:gridCol w:w="4394"/>
        <w:gridCol w:w="3969"/>
        <w:gridCol w:w="1134"/>
        <w:gridCol w:w="709"/>
        <w:gridCol w:w="672"/>
        <w:gridCol w:w="28"/>
      </w:tblGrid>
      <w:tr w:rsidR="0079503C" w:rsidRPr="004078A7" w14:paraId="4D0DA8A9" w14:textId="77777777" w:rsidTr="006D2541">
        <w:trPr>
          <w:trHeight w:val="653"/>
          <w:jc w:val="center"/>
        </w:trPr>
        <w:tc>
          <w:tcPr>
            <w:tcW w:w="14729" w:type="dxa"/>
            <w:gridSpan w:val="9"/>
            <w:shd w:val="clear" w:color="auto" w:fill="DBE5F1" w:themeFill="accent1" w:themeFillTint="33"/>
          </w:tcPr>
          <w:p w14:paraId="63C2FCA1" w14:textId="2C33D0D5" w:rsidR="0079503C" w:rsidRPr="004078A7" w:rsidRDefault="0079503C" w:rsidP="009E7977">
            <w:pPr>
              <w:rPr>
                <w:rFonts w:ascii="Arial" w:hAnsi="Arial" w:cs="Arial"/>
              </w:rPr>
            </w:pPr>
            <w:r w:rsidRPr="004078A7">
              <w:rPr>
                <w:rFonts w:ascii="Arial" w:hAnsi="Arial" w:cs="Arial"/>
                <w:b/>
              </w:rPr>
              <w:t>Séance 2</w:t>
            </w:r>
            <w:r w:rsidRPr="004078A7">
              <w:rPr>
                <w:rFonts w:ascii="Arial" w:hAnsi="Arial" w:cs="Arial"/>
              </w:rPr>
              <w:t xml:space="preserve"> : </w:t>
            </w:r>
            <w:r w:rsidR="00F455F3" w:rsidRPr="004078A7">
              <w:rPr>
                <w:rFonts w:ascii="Arial" w:hAnsi="Arial" w:cs="Arial"/>
              </w:rPr>
              <w:t>L’outil de recueil des données</w:t>
            </w:r>
            <w:r w:rsidR="004078A7">
              <w:rPr>
                <w:rFonts w:ascii="Arial" w:hAnsi="Arial" w:cs="Arial"/>
              </w:rPr>
              <w:t>.</w:t>
            </w:r>
          </w:p>
          <w:p w14:paraId="04F232AA" w14:textId="4EE237BE" w:rsidR="00F455F3" w:rsidRPr="004078A7" w:rsidRDefault="0079503C" w:rsidP="00F455F3">
            <w:pPr>
              <w:rPr>
                <w:rFonts w:ascii="Arial" w:hAnsi="Arial" w:cs="Arial"/>
              </w:rPr>
            </w:pPr>
            <w:r w:rsidRPr="004078A7">
              <w:rPr>
                <w:rFonts w:ascii="Arial" w:hAnsi="Arial" w:cs="Arial"/>
              </w:rPr>
              <w:t xml:space="preserve">Objectif de l’enseignement professionnel : </w:t>
            </w:r>
            <w:r w:rsidR="00F455F3" w:rsidRPr="004078A7">
              <w:rPr>
                <w:rFonts w:ascii="Arial" w:hAnsi="Arial" w:cs="Arial"/>
              </w:rPr>
              <w:t>Choisir et adapter un outil de recueil de données.</w:t>
            </w:r>
          </w:p>
          <w:p w14:paraId="54A4B056" w14:textId="5E18C146" w:rsidR="0079503C" w:rsidRPr="004078A7" w:rsidRDefault="0079503C" w:rsidP="00F455F3">
            <w:pPr>
              <w:rPr>
                <w:rFonts w:ascii="Arial" w:hAnsi="Arial" w:cs="Arial"/>
              </w:rPr>
            </w:pPr>
            <w:r w:rsidRPr="001B11CE">
              <w:rPr>
                <w:rFonts w:ascii="Arial" w:hAnsi="Arial" w:cs="Arial"/>
              </w:rPr>
              <w:t>Objectif du français :</w:t>
            </w:r>
            <w:r w:rsidR="001B11CE">
              <w:rPr>
                <w:rFonts w:ascii="Arial" w:hAnsi="Arial" w:cs="Arial"/>
              </w:rPr>
              <w:t xml:space="preserve"> rédiger et s’exprimer à l’oral en s’appuyant sur l’étude de la langue</w:t>
            </w:r>
          </w:p>
        </w:tc>
      </w:tr>
      <w:tr w:rsidR="00B03907" w:rsidRPr="004078A7" w14:paraId="63EE2513" w14:textId="77777777" w:rsidTr="006D2541">
        <w:tblPrEx>
          <w:jc w:val="left"/>
        </w:tblPrEx>
        <w:trPr>
          <w:gridAfter w:val="1"/>
          <w:wAfter w:w="28" w:type="dxa"/>
          <w:cantSplit/>
          <w:trHeight w:val="565"/>
        </w:trPr>
        <w:tc>
          <w:tcPr>
            <w:tcW w:w="506" w:type="dxa"/>
            <w:vMerge w:val="restart"/>
            <w:textDirection w:val="btLr"/>
          </w:tcPr>
          <w:p w14:paraId="7470F354" w14:textId="6DF0C99D" w:rsidR="004078A7" w:rsidRDefault="00B03907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4078A7">
              <w:rPr>
                <w:rFonts w:ascii="Arial" w:hAnsi="Arial" w:cs="Arial"/>
                <w:b/>
                <w:color w:val="FF0000"/>
              </w:rPr>
              <w:t xml:space="preserve">SEANCE </w:t>
            </w:r>
            <w:r w:rsidR="005B738B">
              <w:rPr>
                <w:rFonts w:ascii="Arial" w:hAnsi="Arial" w:cs="Arial"/>
                <w:b/>
                <w:color w:val="FF0000"/>
              </w:rPr>
              <w:t>2</w:t>
            </w:r>
          </w:p>
          <w:p w14:paraId="0DB9BEFC" w14:textId="77777777" w:rsidR="005A6555" w:rsidRDefault="00B03907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4078A7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260C0B20" w14:textId="77777777" w:rsidR="005A6555" w:rsidRDefault="005A6555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742FEC9" w14:textId="77777777" w:rsidR="005A6555" w:rsidRDefault="005A6555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13003D8" w14:textId="77777777" w:rsidR="005A6555" w:rsidRDefault="005A6555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4B38C3FB" w14:textId="77777777" w:rsidR="005A6555" w:rsidRDefault="005A6555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7455AE6" w14:textId="2A1037C8" w:rsidR="00B03907" w:rsidRPr="004078A7" w:rsidRDefault="00B03907" w:rsidP="00B03907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4078A7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506" w:type="dxa"/>
            <w:textDirection w:val="btLr"/>
          </w:tcPr>
          <w:p w14:paraId="5ABCF262" w14:textId="3EFDA2D9" w:rsidR="00B03907" w:rsidRPr="004078A7" w:rsidRDefault="00585E6F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 w:rsidRPr="004078A7">
              <w:rPr>
                <w:rFonts w:ascii="Arial" w:hAnsi="Arial" w:cs="Arial"/>
                <w:b/>
                <w:color w:val="00B050"/>
              </w:rPr>
              <w:t>20</w:t>
            </w:r>
            <w:r w:rsidR="00B03907" w:rsidRPr="004078A7">
              <w:rPr>
                <w:rFonts w:ascii="Arial" w:hAnsi="Arial" w:cs="Arial"/>
                <w:b/>
                <w:color w:val="00B050"/>
              </w:rPr>
              <w:t xml:space="preserve"> min</w:t>
            </w:r>
          </w:p>
        </w:tc>
        <w:tc>
          <w:tcPr>
            <w:tcW w:w="2811" w:type="dxa"/>
          </w:tcPr>
          <w:p w14:paraId="6219168B" w14:textId="410AE6DC" w:rsidR="00B03907" w:rsidRPr="004078A7" w:rsidRDefault="00F455F3" w:rsidP="00B0390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078A7">
              <w:rPr>
                <w:rFonts w:ascii="Arial" w:hAnsi="Arial" w:cs="Arial"/>
              </w:rPr>
              <w:t>Proposer différents outils de recueil de données</w:t>
            </w:r>
            <w:r w:rsidR="004078A7">
              <w:rPr>
                <w:rFonts w:ascii="Arial" w:hAnsi="Arial" w:cs="Arial"/>
              </w:rPr>
              <w:t>.</w:t>
            </w:r>
          </w:p>
          <w:p w14:paraId="7782BE64" w14:textId="77777777" w:rsidR="00B03907" w:rsidRPr="004078A7" w:rsidRDefault="00B03907" w:rsidP="008E48FD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5399489" w14:textId="77777777" w:rsidR="004078A7" w:rsidRDefault="00F455F3" w:rsidP="008E48FD">
            <w:pPr>
              <w:rPr>
                <w:rFonts w:ascii="Arial" w:hAnsi="Arial" w:cs="Arial"/>
              </w:rPr>
            </w:pPr>
            <w:r w:rsidRPr="004078A7">
              <w:rPr>
                <w:rFonts w:ascii="Arial" w:hAnsi="Arial" w:cs="Arial"/>
              </w:rPr>
              <w:t>A partir de différents outils mis à disposition</w:t>
            </w:r>
            <w:r w:rsidR="00585E6F" w:rsidRPr="004078A7">
              <w:rPr>
                <w:rFonts w:ascii="Arial" w:hAnsi="Arial" w:cs="Arial"/>
              </w:rPr>
              <w:t xml:space="preserve"> (formulaire, grille d’observation, grille d’entretien, questionnaire, …)</w:t>
            </w:r>
            <w:r w:rsidRPr="004078A7">
              <w:rPr>
                <w:rFonts w:ascii="Arial" w:hAnsi="Arial" w:cs="Arial"/>
              </w:rPr>
              <w:t xml:space="preserve">, </w:t>
            </w:r>
            <w:r w:rsidR="004078A7">
              <w:rPr>
                <w:rFonts w:ascii="Arial" w:hAnsi="Arial" w:cs="Arial"/>
              </w:rPr>
              <w:t xml:space="preserve">les élèves </w:t>
            </w:r>
            <w:r w:rsidRPr="004078A7">
              <w:rPr>
                <w:rFonts w:ascii="Arial" w:hAnsi="Arial" w:cs="Arial"/>
              </w:rPr>
              <w:t>choi</w:t>
            </w:r>
            <w:r w:rsidR="004078A7">
              <w:rPr>
                <w:rFonts w:ascii="Arial" w:hAnsi="Arial" w:cs="Arial"/>
              </w:rPr>
              <w:t xml:space="preserve">sissent </w:t>
            </w:r>
            <w:r w:rsidRPr="004078A7">
              <w:rPr>
                <w:rFonts w:ascii="Arial" w:hAnsi="Arial" w:cs="Arial"/>
              </w:rPr>
              <w:t>l’outil le plus adapté à la situation</w:t>
            </w:r>
            <w:r w:rsidR="004078A7">
              <w:rPr>
                <w:rFonts w:ascii="Arial" w:hAnsi="Arial" w:cs="Arial"/>
              </w:rPr>
              <w:t>.</w:t>
            </w:r>
          </w:p>
          <w:p w14:paraId="371D0A1F" w14:textId="7B0511A4" w:rsidR="00B03907" w:rsidRPr="004078A7" w:rsidRDefault="004078A7" w:rsidP="008E48FD">
            <w:pPr>
              <w:rPr>
                <w:rFonts w:ascii="Arial" w:hAnsi="Arial" w:cs="Arial"/>
                <w:i/>
              </w:rPr>
            </w:pPr>
            <w:r w:rsidRPr="005A6555">
              <w:rPr>
                <w:rFonts w:ascii="Arial" w:hAnsi="Arial" w:cs="Arial"/>
                <w:i/>
                <w:sz w:val="22"/>
              </w:rPr>
              <w:t>Q</w:t>
            </w:r>
            <w:r w:rsidR="00F455F3" w:rsidRPr="005A6555">
              <w:rPr>
                <w:rFonts w:ascii="Arial" w:hAnsi="Arial" w:cs="Arial"/>
                <w:i/>
                <w:sz w:val="22"/>
              </w:rPr>
              <w:t>uestionnement à l’oral de la personne âgée</w:t>
            </w:r>
            <w:r w:rsidRPr="005A6555">
              <w:rPr>
                <w:rFonts w:ascii="Arial" w:hAnsi="Arial" w:cs="Arial"/>
                <w:i/>
                <w:sz w:val="22"/>
              </w:rPr>
              <w:t>.</w:t>
            </w:r>
          </w:p>
        </w:tc>
        <w:tc>
          <w:tcPr>
            <w:tcW w:w="3969" w:type="dxa"/>
          </w:tcPr>
          <w:p w14:paraId="701A2A17" w14:textId="39B6E1C2" w:rsidR="00333F9E" w:rsidRPr="004078A7" w:rsidRDefault="004078A7" w:rsidP="0033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 : </w:t>
            </w:r>
            <w:r w:rsidR="00585E6F" w:rsidRPr="004078A7">
              <w:rPr>
                <w:rFonts w:ascii="Arial" w:hAnsi="Arial" w:cs="Arial"/>
              </w:rPr>
              <w:t>Choisir et utiliser l’outil de communication</w:t>
            </w:r>
            <w:r>
              <w:rPr>
                <w:rFonts w:ascii="Arial" w:hAnsi="Arial" w:cs="Arial"/>
              </w:rPr>
              <w:t xml:space="preserve"> (C.1.2.2).</w:t>
            </w:r>
          </w:p>
          <w:p w14:paraId="19C0529D" w14:textId="1C03B4E0" w:rsidR="004078A7" w:rsidRPr="004078A7" w:rsidRDefault="004078A7" w:rsidP="00407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85E6F" w:rsidRPr="004078A7">
              <w:rPr>
                <w:rFonts w:ascii="Arial" w:hAnsi="Arial" w:cs="Arial"/>
              </w:rPr>
              <w:t>ndiquer les caractéristiques des questionnaires, des grilles d’observation, …</w:t>
            </w:r>
            <w:r>
              <w:rPr>
                <w:rFonts w:ascii="Arial" w:hAnsi="Arial" w:cs="Arial"/>
              </w:rPr>
              <w:t xml:space="preserve"> (SMS 3.2)</w:t>
            </w:r>
          </w:p>
          <w:p w14:paraId="7CC5892E" w14:textId="3EFC0F42" w:rsidR="00B03907" w:rsidRPr="004078A7" w:rsidRDefault="005A6555" w:rsidP="00F45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 : étude de la langue : la phrase interrogative, à l’oral, à l’écrit</w:t>
            </w:r>
          </w:p>
        </w:tc>
        <w:tc>
          <w:tcPr>
            <w:tcW w:w="1134" w:type="dxa"/>
          </w:tcPr>
          <w:p w14:paraId="412C92FC" w14:textId="77777777" w:rsidR="0026342E" w:rsidRPr="004078A7" w:rsidRDefault="0026342E" w:rsidP="003003D5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660FAF54" w14:textId="77777777" w:rsidR="0090106C" w:rsidRPr="001B11CE" w:rsidRDefault="004E3F5C" w:rsidP="003003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1B11CE">
              <w:rPr>
                <w:rFonts w:ascii="Arial" w:hAnsi="Arial" w:cs="Arial"/>
                <w:b/>
                <w:color w:val="0070C0"/>
              </w:rPr>
              <w:t>M 1</w:t>
            </w:r>
          </w:p>
          <w:p w14:paraId="02C604EF" w14:textId="77777777" w:rsidR="00B03907" w:rsidRPr="004078A7" w:rsidRDefault="0090106C" w:rsidP="003003D5">
            <w:pPr>
              <w:jc w:val="center"/>
              <w:rPr>
                <w:rFonts w:ascii="Arial" w:hAnsi="Arial" w:cs="Arial"/>
              </w:rPr>
            </w:pPr>
            <w:r w:rsidRPr="001B11CE">
              <w:rPr>
                <w:rFonts w:ascii="Arial" w:hAnsi="Arial" w:cs="Arial"/>
                <w:color w:val="0070C0"/>
              </w:rPr>
              <w:t>Classe entière</w:t>
            </w:r>
          </w:p>
        </w:tc>
        <w:tc>
          <w:tcPr>
            <w:tcW w:w="709" w:type="dxa"/>
          </w:tcPr>
          <w:p w14:paraId="01B7E905" w14:textId="77777777" w:rsidR="0026342E" w:rsidRPr="004078A7" w:rsidRDefault="0026342E" w:rsidP="008E48FD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07730E08" w14:textId="77777777" w:rsidR="00B03907" w:rsidRPr="004078A7" w:rsidRDefault="008D2954" w:rsidP="008E48FD">
            <w:pPr>
              <w:jc w:val="center"/>
              <w:rPr>
                <w:rFonts w:ascii="Arial" w:hAnsi="Arial" w:cs="Arial"/>
                <w:color w:val="0070C0"/>
              </w:rPr>
            </w:pPr>
            <w:r w:rsidRPr="004078A7">
              <w:rPr>
                <w:rFonts w:ascii="Arial" w:hAnsi="Arial" w:cs="Arial"/>
                <w:color w:val="0070C0"/>
              </w:rPr>
              <w:t>x</w:t>
            </w:r>
          </w:p>
        </w:tc>
        <w:tc>
          <w:tcPr>
            <w:tcW w:w="672" w:type="dxa"/>
          </w:tcPr>
          <w:p w14:paraId="63EE0FA2" w14:textId="77777777" w:rsidR="0026342E" w:rsidRPr="004078A7" w:rsidRDefault="0026342E" w:rsidP="008E48FD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3EDA9E0D" w14:textId="77777777" w:rsidR="00B03907" w:rsidRPr="004078A7" w:rsidRDefault="008D2954" w:rsidP="008E48FD">
            <w:pPr>
              <w:jc w:val="center"/>
              <w:rPr>
                <w:rFonts w:ascii="Arial" w:hAnsi="Arial" w:cs="Arial"/>
                <w:color w:val="0070C0"/>
              </w:rPr>
            </w:pPr>
            <w:r w:rsidRPr="004078A7">
              <w:rPr>
                <w:rFonts w:ascii="Arial" w:hAnsi="Arial" w:cs="Arial"/>
                <w:color w:val="0070C0"/>
              </w:rPr>
              <w:t>x</w:t>
            </w:r>
          </w:p>
        </w:tc>
      </w:tr>
      <w:tr w:rsidR="00B03907" w:rsidRPr="004078A7" w14:paraId="079D8280" w14:textId="77777777" w:rsidTr="006D2541">
        <w:tblPrEx>
          <w:jc w:val="left"/>
        </w:tblPrEx>
        <w:trPr>
          <w:gridAfter w:val="1"/>
          <w:wAfter w:w="28" w:type="dxa"/>
          <w:cantSplit/>
          <w:trHeight w:val="563"/>
        </w:trPr>
        <w:tc>
          <w:tcPr>
            <w:tcW w:w="506" w:type="dxa"/>
            <w:vMerge/>
            <w:textDirection w:val="btLr"/>
          </w:tcPr>
          <w:p w14:paraId="42112743" w14:textId="77777777" w:rsidR="00B03907" w:rsidRPr="004078A7" w:rsidRDefault="00B03907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extDirection w:val="btLr"/>
          </w:tcPr>
          <w:p w14:paraId="271C1B9E" w14:textId="77777777" w:rsidR="00B03907" w:rsidRPr="004078A7" w:rsidRDefault="00304C58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 w:rsidRPr="004078A7">
              <w:rPr>
                <w:rFonts w:ascii="Arial" w:hAnsi="Arial" w:cs="Arial"/>
                <w:b/>
                <w:color w:val="00B050"/>
              </w:rPr>
              <w:t>30</w:t>
            </w:r>
            <w:r w:rsidR="00B03907" w:rsidRPr="004078A7">
              <w:rPr>
                <w:rFonts w:ascii="Arial" w:hAnsi="Arial" w:cs="Arial"/>
                <w:b/>
                <w:color w:val="00B050"/>
              </w:rPr>
              <w:t xml:space="preserve"> min</w:t>
            </w:r>
          </w:p>
        </w:tc>
        <w:tc>
          <w:tcPr>
            <w:tcW w:w="2811" w:type="dxa"/>
          </w:tcPr>
          <w:p w14:paraId="7D0C17D6" w14:textId="3C853795" w:rsidR="001F560C" w:rsidRPr="004078A7" w:rsidRDefault="00585E6F" w:rsidP="00585E6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078A7">
              <w:rPr>
                <w:rFonts w:ascii="Arial" w:hAnsi="Arial" w:cs="Arial"/>
              </w:rPr>
              <w:t>Développer, compléter les rubriques de l’outil choisi pour l’adapter à la situation</w:t>
            </w:r>
            <w:r w:rsidR="004078A7">
              <w:rPr>
                <w:rFonts w:ascii="Arial" w:hAnsi="Arial" w:cs="Arial"/>
              </w:rPr>
              <w:t>.</w:t>
            </w:r>
            <w:r w:rsidRPr="004078A7">
              <w:rPr>
                <w:rFonts w:ascii="Arial" w:hAnsi="Arial" w:cs="Arial"/>
              </w:rPr>
              <w:t xml:space="preserve"> (</w:t>
            </w:r>
            <w:r w:rsidR="00C74C40" w:rsidRPr="004078A7">
              <w:rPr>
                <w:rFonts w:ascii="Arial" w:hAnsi="Arial" w:cs="Arial"/>
              </w:rPr>
              <w:t>Questionnement</w:t>
            </w:r>
            <w:r w:rsidRPr="004078A7">
              <w:rPr>
                <w:rFonts w:ascii="Arial" w:hAnsi="Arial" w:cs="Arial"/>
              </w:rPr>
              <w:t xml:space="preserve"> oral de la personne âgée)</w:t>
            </w:r>
          </w:p>
          <w:p w14:paraId="044E10DB" w14:textId="77777777" w:rsidR="00B03907" w:rsidRPr="004078A7" w:rsidRDefault="00B03907" w:rsidP="00585E6F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E966677" w14:textId="1C76A5D6" w:rsidR="00585E6F" w:rsidRPr="004078A7" w:rsidRDefault="00585E6F" w:rsidP="008E48FD">
            <w:pPr>
              <w:rPr>
                <w:rFonts w:ascii="Arial" w:hAnsi="Arial" w:cs="Arial"/>
              </w:rPr>
            </w:pPr>
            <w:r w:rsidRPr="004078A7">
              <w:rPr>
                <w:rFonts w:ascii="Arial" w:hAnsi="Arial" w:cs="Arial"/>
              </w:rPr>
              <w:t xml:space="preserve">A partir de l’outil choisi, </w:t>
            </w:r>
            <w:r w:rsidR="004078A7">
              <w:rPr>
                <w:rFonts w:ascii="Arial" w:hAnsi="Arial" w:cs="Arial"/>
              </w:rPr>
              <w:t xml:space="preserve">les élèves </w:t>
            </w:r>
            <w:r w:rsidR="006557D6">
              <w:rPr>
                <w:rFonts w:ascii="Arial" w:hAnsi="Arial" w:cs="Arial"/>
              </w:rPr>
              <w:t xml:space="preserve">adaptent l’outil si nécessaire et </w:t>
            </w:r>
            <w:r w:rsidRPr="004078A7">
              <w:rPr>
                <w:rFonts w:ascii="Arial" w:hAnsi="Arial" w:cs="Arial"/>
              </w:rPr>
              <w:t>formule</w:t>
            </w:r>
            <w:r w:rsidR="004078A7">
              <w:rPr>
                <w:rFonts w:ascii="Arial" w:hAnsi="Arial" w:cs="Arial"/>
              </w:rPr>
              <w:t xml:space="preserve">nt </w:t>
            </w:r>
            <w:r w:rsidRPr="004078A7">
              <w:rPr>
                <w:rFonts w:ascii="Arial" w:hAnsi="Arial" w:cs="Arial"/>
              </w:rPr>
              <w:t>les questions</w:t>
            </w:r>
            <w:r w:rsidR="004078A7">
              <w:rPr>
                <w:rFonts w:ascii="Arial" w:hAnsi="Arial" w:cs="Arial"/>
              </w:rPr>
              <w:t xml:space="preserve"> qui seront posées à l’oral à la personne âgée. </w:t>
            </w:r>
          </w:p>
          <w:p w14:paraId="2D90018A" w14:textId="130FC21C" w:rsidR="00585E6F" w:rsidRPr="004078A7" w:rsidRDefault="00585E6F" w:rsidP="004078A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7728E83" w14:textId="56688007" w:rsidR="004078A7" w:rsidRDefault="004078A7" w:rsidP="004078A7">
            <w:pPr>
              <w:rPr>
                <w:rFonts w:ascii="Arial" w:hAnsi="Arial" w:cs="Arial"/>
              </w:rPr>
            </w:pPr>
            <w:r w:rsidRPr="006557D6">
              <w:rPr>
                <w:rFonts w:ascii="Arial" w:hAnsi="Arial" w:cs="Arial"/>
              </w:rPr>
              <w:t xml:space="preserve">EP : </w:t>
            </w:r>
            <w:r w:rsidR="006557D6" w:rsidRPr="006557D6">
              <w:rPr>
                <w:rFonts w:ascii="Arial" w:hAnsi="Arial" w:cs="Arial"/>
              </w:rPr>
              <w:t>Rédiger</w:t>
            </w:r>
            <w:r w:rsidR="006557D6">
              <w:rPr>
                <w:rFonts w:ascii="Arial" w:hAnsi="Arial" w:cs="Arial"/>
              </w:rPr>
              <w:t>, mettre en forme (et diffuser) un document professionnel</w:t>
            </w:r>
          </w:p>
          <w:p w14:paraId="1EC95B4E" w14:textId="77777777" w:rsidR="004078A7" w:rsidRDefault="004078A7" w:rsidP="004078A7">
            <w:pPr>
              <w:rPr>
                <w:rFonts w:ascii="Arial" w:hAnsi="Arial" w:cs="Arial"/>
              </w:rPr>
            </w:pPr>
          </w:p>
          <w:p w14:paraId="67542ECA" w14:textId="00D239E5" w:rsidR="004078A7" w:rsidRDefault="004078A7" w:rsidP="004078A7">
            <w:pPr>
              <w:rPr>
                <w:rFonts w:ascii="Arial" w:hAnsi="Arial" w:cs="Arial"/>
              </w:rPr>
            </w:pPr>
            <w:r w:rsidRPr="005A6555">
              <w:rPr>
                <w:rFonts w:ascii="Arial" w:hAnsi="Arial" w:cs="Arial"/>
              </w:rPr>
              <w:t>EG : utiliser en les distinguant différents types de questions (ouvertes, fermées, directes, indirectes) en fonction de l’interlocuteur</w:t>
            </w:r>
          </w:p>
          <w:p w14:paraId="7DCBAACF" w14:textId="77777777" w:rsidR="004078A7" w:rsidRDefault="004078A7" w:rsidP="004078A7">
            <w:pPr>
              <w:rPr>
                <w:rFonts w:ascii="Arial" w:hAnsi="Arial" w:cs="Arial"/>
              </w:rPr>
            </w:pPr>
          </w:p>
          <w:p w14:paraId="3D8FEC6A" w14:textId="2393F285" w:rsidR="004078A7" w:rsidRPr="004078A7" w:rsidRDefault="004078A7" w:rsidP="004078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684595" w14:textId="77777777" w:rsidR="0026342E" w:rsidRPr="001B11CE" w:rsidRDefault="0026342E" w:rsidP="004E3F5C">
            <w:pPr>
              <w:rPr>
                <w:rFonts w:ascii="Arial" w:hAnsi="Arial" w:cs="Arial"/>
                <w:color w:val="0070C0"/>
              </w:rPr>
            </w:pPr>
          </w:p>
          <w:p w14:paraId="11C1EC72" w14:textId="77777777" w:rsidR="0090106C" w:rsidRPr="001B11CE" w:rsidRDefault="0090106C" w:rsidP="003003D5">
            <w:pPr>
              <w:jc w:val="center"/>
              <w:rPr>
                <w:rFonts w:ascii="Arial" w:hAnsi="Arial" w:cs="Arial"/>
                <w:color w:val="0070C0"/>
              </w:rPr>
            </w:pPr>
            <w:r w:rsidRPr="001B11CE">
              <w:rPr>
                <w:rFonts w:ascii="Arial" w:hAnsi="Arial" w:cs="Arial"/>
                <w:color w:val="0070C0"/>
              </w:rPr>
              <w:t>M</w:t>
            </w:r>
            <w:r w:rsidR="004E3F5C" w:rsidRPr="001B11CE">
              <w:rPr>
                <w:rFonts w:ascii="Arial" w:hAnsi="Arial" w:cs="Arial"/>
                <w:color w:val="0070C0"/>
              </w:rPr>
              <w:t xml:space="preserve"> 2</w:t>
            </w:r>
          </w:p>
          <w:p w14:paraId="3C4BC1D8" w14:textId="77777777" w:rsidR="001B11CE" w:rsidRDefault="0090106C" w:rsidP="001B11CE">
            <w:pPr>
              <w:jc w:val="center"/>
              <w:rPr>
                <w:rFonts w:ascii="Arial" w:hAnsi="Arial" w:cs="Arial"/>
                <w:color w:val="0070C0"/>
              </w:rPr>
            </w:pPr>
            <w:r w:rsidRPr="001B11CE">
              <w:rPr>
                <w:rFonts w:ascii="Arial" w:hAnsi="Arial" w:cs="Arial"/>
                <w:color w:val="0070C0"/>
              </w:rPr>
              <w:t>Classe entière</w:t>
            </w:r>
            <w:r w:rsidR="001B11CE">
              <w:rPr>
                <w:rFonts w:ascii="Arial" w:hAnsi="Arial" w:cs="Arial"/>
                <w:color w:val="0070C0"/>
              </w:rPr>
              <w:t xml:space="preserve"> puis</w:t>
            </w:r>
          </w:p>
          <w:p w14:paraId="08F6C6D8" w14:textId="497FBF05" w:rsidR="004078A7" w:rsidRPr="001B11CE" w:rsidRDefault="001B11CE" w:rsidP="001B11CE">
            <w:pPr>
              <w:jc w:val="center"/>
              <w:rPr>
                <w:rFonts w:ascii="Arial" w:hAnsi="Arial" w:cs="Arial"/>
                <w:color w:val="0070C0"/>
              </w:rPr>
            </w:pPr>
            <w:r w:rsidRPr="001B11CE">
              <w:rPr>
                <w:rFonts w:ascii="Arial" w:hAnsi="Arial" w:cs="Arial"/>
                <w:color w:val="0070C0"/>
              </w:rPr>
              <w:t>par</w:t>
            </w:r>
            <w:r>
              <w:rPr>
                <w:rFonts w:ascii="Arial" w:hAnsi="Arial" w:cs="Arial"/>
                <w:color w:val="0070C0"/>
              </w:rPr>
              <w:t xml:space="preserve"> groupe </w:t>
            </w:r>
          </w:p>
          <w:p w14:paraId="579895AC" w14:textId="05E3A327" w:rsidR="004078A7" w:rsidRPr="001B11CE" w:rsidRDefault="004078A7" w:rsidP="003003D5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09" w:type="dxa"/>
          </w:tcPr>
          <w:p w14:paraId="13B2D389" w14:textId="77777777" w:rsidR="0026342E" w:rsidRPr="004078A7" w:rsidRDefault="0026342E" w:rsidP="004E3F5C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4E69DF66" w14:textId="77777777" w:rsidR="0026342E" w:rsidRPr="004078A7" w:rsidRDefault="0026342E" w:rsidP="004E3F5C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4EAC2179" w14:textId="77777777" w:rsidR="0026342E" w:rsidRPr="004078A7" w:rsidRDefault="0026342E" w:rsidP="001F560C">
            <w:pPr>
              <w:rPr>
                <w:rFonts w:ascii="Arial" w:hAnsi="Arial" w:cs="Arial"/>
                <w:color w:val="0070C0"/>
              </w:rPr>
            </w:pPr>
          </w:p>
          <w:p w14:paraId="3C8CFB7E" w14:textId="2462CE63" w:rsidR="00B03907" w:rsidRPr="004078A7" w:rsidRDefault="00585E6F" w:rsidP="004E3F5C">
            <w:pPr>
              <w:jc w:val="center"/>
              <w:rPr>
                <w:rFonts w:ascii="Arial" w:hAnsi="Arial" w:cs="Arial"/>
                <w:color w:val="0070C0"/>
              </w:rPr>
            </w:pPr>
            <w:r w:rsidRPr="004078A7">
              <w:rPr>
                <w:rFonts w:ascii="Arial" w:hAnsi="Arial" w:cs="Arial"/>
                <w:color w:val="0070C0"/>
              </w:rPr>
              <w:t>x</w:t>
            </w:r>
          </w:p>
        </w:tc>
        <w:tc>
          <w:tcPr>
            <w:tcW w:w="672" w:type="dxa"/>
          </w:tcPr>
          <w:p w14:paraId="0798F721" w14:textId="77777777" w:rsidR="0026342E" w:rsidRPr="004078A7" w:rsidRDefault="0026342E" w:rsidP="004E3F5C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124D651D" w14:textId="77777777" w:rsidR="0026342E" w:rsidRPr="004078A7" w:rsidRDefault="0026342E" w:rsidP="001F560C">
            <w:pPr>
              <w:rPr>
                <w:rFonts w:ascii="Arial" w:hAnsi="Arial" w:cs="Arial"/>
                <w:color w:val="0070C0"/>
              </w:rPr>
            </w:pPr>
          </w:p>
          <w:p w14:paraId="3E2CBEE2" w14:textId="77777777" w:rsidR="0026342E" w:rsidRPr="004078A7" w:rsidRDefault="0026342E" w:rsidP="004E3F5C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55A3CA87" w14:textId="77777777" w:rsidR="00B03907" w:rsidRPr="004078A7" w:rsidRDefault="008D2954" w:rsidP="004E3F5C">
            <w:pPr>
              <w:jc w:val="center"/>
              <w:rPr>
                <w:rFonts w:ascii="Arial" w:hAnsi="Arial" w:cs="Arial"/>
                <w:color w:val="0070C0"/>
              </w:rPr>
            </w:pPr>
            <w:r w:rsidRPr="004078A7">
              <w:rPr>
                <w:rFonts w:ascii="Arial" w:hAnsi="Arial" w:cs="Arial"/>
                <w:color w:val="0070C0"/>
              </w:rPr>
              <w:t>x</w:t>
            </w:r>
          </w:p>
        </w:tc>
      </w:tr>
      <w:tr w:rsidR="00B03907" w14:paraId="73AE3CE1" w14:textId="77777777" w:rsidTr="006D2541">
        <w:tblPrEx>
          <w:jc w:val="left"/>
        </w:tblPrEx>
        <w:trPr>
          <w:gridAfter w:val="1"/>
          <w:wAfter w:w="28" w:type="dxa"/>
          <w:cantSplit/>
          <w:trHeight w:val="563"/>
        </w:trPr>
        <w:tc>
          <w:tcPr>
            <w:tcW w:w="506" w:type="dxa"/>
            <w:vMerge/>
            <w:textDirection w:val="btLr"/>
          </w:tcPr>
          <w:p w14:paraId="40A419BA" w14:textId="77777777" w:rsidR="00B03907" w:rsidRDefault="00B03907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extDirection w:val="btLr"/>
          </w:tcPr>
          <w:p w14:paraId="727BDB5F" w14:textId="7E4B59A4" w:rsidR="00B03907" w:rsidRPr="005B738B" w:rsidRDefault="005B738B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10 </w:t>
            </w:r>
            <w:r w:rsidR="00B03907" w:rsidRPr="005B738B">
              <w:rPr>
                <w:rFonts w:ascii="Arial" w:hAnsi="Arial" w:cs="Arial"/>
                <w:b/>
                <w:color w:val="00B050"/>
                <w:sz w:val="16"/>
                <w:szCs w:val="16"/>
              </w:rPr>
              <w:t>min</w:t>
            </w:r>
          </w:p>
        </w:tc>
        <w:tc>
          <w:tcPr>
            <w:tcW w:w="2811" w:type="dxa"/>
          </w:tcPr>
          <w:p w14:paraId="2A54AF3B" w14:textId="77777777" w:rsidR="00267561" w:rsidRPr="00585E6F" w:rsidRDefault="00267561" w:rsidP="00333F9E">
            <w:pPr>
              <w:pStyle w:val="Paragraphedeliste"/>
              <w:rPr>
                <w:rFonts w:ascii="Arial" w:hAnsi="Arial" w:cs="Arial"/>
                <w:strike/>
              </w:rPr>
            </w:pPr>
          </w:p>
        </w:tc>
        <w:tc>
          <w:tcPr>
            <w:tcW w:w="4394" w:type="dxa"/>
          </w:tcPr>
          <w:p w14:paraId="4F6D37A3" w14:textId="2AF55715" w:rsidR="004E3F5C" w:rsidRPr="006557D6" w:rsidRDefault="005B738B" w:rsidP="008E48FD">
            <w:pPr>
              <w:rPr>
                <w:rFonts w:ascii="Arial" w:hAnsi="Arial" w:cs="Arial"/>
                <w:color w:val="FF0000"/>
              </w:rPr>
            </w:pPr>
            <w:r w:rsidRPr="005B738B">
              <w:rPr>
                <w:rFonts w:ascii="Arial" w:hAnsi="Arial" w:cs="Arial"/>
              </w:rPr>
              <w:t>Les élèves s’enregistrent en oralisant la fiche</w:t>
            </w:r>
          </w:p>
        </w:tc>
        <w:tc>
          <w:tcPr>
            <w:tcW w:w="3969" w:type="dxa"/>
          </w:tcPr>
          <w:p w14:paraId="499DCA44" w14:textId="77777777" w:rsidR="003003D5" w:rsidRPr="00585E6F" w:rsidRDefault="003003D5" w:rsidP="008E48F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</w:tcPr>
          <w:p w14:paraId="1532D570" w14:textId="7F1A80C9" w:rsidR="00B03907" w:rsidRPr="00585E6F" w:rsidRDefault="00B03907" w:rsidP="003003D5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709" w:type="dxa"/>
          </w:tcPr>
          <w:p w14:paraId="08CA3B8C" w14:textId="02046EC7" w:rsidR="00B03907" w:rsidRPr="00585E6F" w:rsidRDefault="00B03907" w:rsidP="008E48FD">
            <w:pPr>
              <w:jc w:val="center"/>
              <w:rPr>
                <w:rFonts w:ascii="Arial" w:hAnsi="Arial" w:cs="Arial"/>
                <w:strike/>
                <w:color w:val="0070C0"/>
                <w:sz w:val="28"/>
                <w:szCs w:val="28"/>
              </w:rPr>
            </w:pPr>
          </w:p>
        </w:tc>
        <w:tc>
          <w:tcPr>
            <w:tcW w:w="672" w:type="dxa"/>
          </w:tcPr>
          <w:p w14:paraId="00B9D1B2" w14:textId="77777777" w:rsidR="00B03907" w:rsidRPr="00585E6F" w:rsidRDefault="00B03907" w:rsidP="008E48FD">
            <w:pPr>
              <w:jc w:val="center"/>
              <w:rPr>
                <w:rFonts w:ascii="Arial" w:hAnsi="Arial" w:cs="Arial"/>
                <w:strike/>
                <w:color w:val="0070C0"/>
                <w:sz w:val="28"/>
                <w:szCs w:val="28"/>
              </w:rPr>
            </w:pPr>
          </w:p>
        </w:tc>
      </w:tr>
    </w:tbl>
    <w:p w14:paraId="7E626BD0" w14:textId="77777777" w:rsidR="00B03907" w:rsidRDefault="00B03907"/>
    <w:p w14:paraId="728629AB" w14:textId="77777777" w:rsidR="00EF3D78" w:rsidRDefault="00EF3D78">
      <w:pPr>
        <w:sectPr w:rsidR="00EF3D78" w:rsidSect="00353B75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p w14:paraId="6321CF87" w14:textId="77777777" w:rsidR="00B7260D" w:rsidRDefault="00B7260D"/>
    <w:tbl>
      <w:tblPr>
        <w:tblStyle w:val="Grilledutableau"/>
        <w:tblW w:w="15807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506"/>
        <w:gridCol w:w="2244"/>
        <w:gridCol w:w="4961"/>
        <w:gridCol w:w="4536"/>
        <w:gridCol w:w="1310"/>
        <w:gridCol w:w="709"/>
        <w:gridCol w:w="992"/>
        <w:gridCol w:w="43"/>
      </w:tblGrid>
      <w:tr w:rsidR="00585E6F" w14:paraId="0D1CE50D" w14:textId="77777777" w:rsidTr="00EE593B">
        <w:trPr>
          <w:trHeight w:val="653"/>
          <w:jc w:val="center"/>
        </w:trPr>
        <w:tc>
          <w:tcPr>
            <w:tcW w:w="15807" w:type="dxa"/>
            <w:gridSpan w:val="9"/>
            <w:shd w:val="clear" w:color="auto" w:fill="DBE5F1" w:themeFill="accent1" w:themeFillTint="33"/>
          </w:tcPr>
          <w:p w14:paraId="257CF6FE" w14:textId="594440D0" w:rsidR="00585E6F" w:rsidRDefault="00585E6F" w:rsidP="009E7977">
            <w:pPr>
              <w:rPr>
                <w:rFonts w:ascii="Arial" w:hAnsi="Arial" w:cs="Arial"/>
              </w:rPr>
            </w:pPr>
            <w:r w:rsidRPr="00375A85">
              <w:rPr>
                <w:rFonts w:ascii="Arial" w:hAnsi="Arial" w:cs="Arial"/>
                <w:b/>
              </w:rPr>
              <w:t xml:space="preserve">Séance </w:t>
            </w:r>
            <w:r>
              <w:rPr>
                <w:rFonts w:ascii="Arial" w:hAnsi="Arial" w:cs="Arial"/>
                <w:b/>
              </w:rPr>
              <w:t>3</w:t>
            </w:r>
            <w:r w:rsidRPr="00BF08A9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La situation d’échange</w:t>
            </w:r>
            <w:r w:rsidR="00EF3D78">
              <w:rPr>
                <w:rFonts w:ascii="Arial" w:hAnsi="Arial" w:cs="Arial"/>
              </w:rPr>
              <w:t>.</w:t>
            </w:r>
          </w:p>
          <w:p w14:paraId="461C2592" w14:textId="01605385" w:rsidR="00585E6F" w:rsidRDefault="00585E6F" w:rsidP="009E7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Objectif de l’enseignement professionnel : </w:t>
            </w:r>
            <w:r w:rsidR="00EF3D78">
              <w:rPr>
                <w:rFonts w:ascii="Arial" w:hAnsi="Arial" w:cs="Arial"/>
              </w:rPr>
              <w:t>Créer une situation d’échange, favoriser le dialogue, l’expression de la personne (C</w:t>
            </w:r>
            <w:r w:rsidR="00EE593B">
              <w:rPr>
                <w:rFonts w:ascii="Arial" w:hAnsi="Arial" w:cs="Arial"/>
              </w:rPr>
              <w:t>.</w:t>
            </w:r>
            <w:r w:rsidR="00EF3D78">
              <w:rPr>
                <w:rFonts w:ascii="Arial" w:hAnsi="Arial" w:cs="Arial"/>
              </w:rPr>
              <w:t>1</w:t>
            </w:r>
            <w:r w:rsidR="00EE593B">
              <w:rPr>
                <w:rFonts w:ascii="Arial" w:hAnsi="Arial" w:cs="Arial"/>
              </w:rPr>
              <w:t>.</w:t>
            </w:r>
            <w:r w:rsidR="00EF3D78">
              <w:rPr>
                <w:rFonts w:ascii="Arial" w:hAnsi="Arial" w:cs="Arial"/>
              </w:rPr>
              <w:t>1</w:t>
            </w:r>
            <w:r w:rsidR="00EE593B">
              <w:rPr>
                <w:rFonts w:ascii="Arial" w:hAnsi="Arial" w:cs="Arial"/>
              </w:rPr>
              <w:t>.</w:t>
            </w:r>
            <w:r w:rsidR="00EF3D78">
              <w:rPr>
                <w:rFonts w:ascii="Arial" w:hAnsi="Arial" w:cs="Arial"/>
              </w:rPr>
              <w:t>2)</w:t>
            </w:r>
          </w:p>
          <w:p w14:paraId="40DA2DD4" w14:textId="41F55ABA" w:rsidR="00585E6F" w:rsidRPr="00166F99" w:rsidRDefault="00585E6F" w:rsidP="009E7977">
            <w:pPr>
              <w:rPr>
                <w:rFonts w:ascii="Arial" w:hAnsi="Arial" w:cs="Arial"/>
              </w:rPr>
            </w:pPr>
            <w:r w:rsidRPr="001B11CE">
              <w:rPr>
                <w:rFonts w:ascii="Arial" w:hAnsi="Arial" w:cs="Arial"/>
              </w:rPr>
              <w:t>Objectif du français :</w:t>
            </w:r>
            <w:r w:rsidR="001B11CE">
              <w:rPr>
                <w:rFonts w:ascii="Arial" w:hAnsi="Arial" w:cs="Arial"/>
              </w:rPr>
              <w:t xml:space="preserve"> écouter l’autre, se mettre en scène en exprimant des sentiments, des émotions</w:t>
            </w:r>
          </w:p>
        </w:tc>
      </w:tr>
      <w:tr w:rsidR="0090318B" w14:paraId="3596C5B3" w14:textId="77777777" w:rsidTr="00EE593B">
        <w:tblPrEx>
          <w:jc w:val="left"/>
        </w:tblPrEx>
        <w:trPr>
          <w:gridAfter w:val="1"/>
          <w:wAfter w:w="43" w:type="dxa"/>
          <w:cantSplit/>
          <w:trHeight w:val="241"/>
        </w:trPr>
        <w:tc>
          <w:tcPr>
            <w:tcW w:w="506" w:type="dxa"/>
            <w:vMerge w:val="restart"/>
            <w:textDirection w:val="btLr"/>
          </w:tcPr>
          <w:p w14:paraId="28FD3357" w14:textId="46D899DF" w:rsidR="0090318B" w:rsidRPr="00EF3D78" w:rsidRDefault="00EF3D78" w:rsidP="00B0390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F3D78">
              <w:rPr>
                <w:rFonts w:ascii="Arial" w:hAnsi="Arial" w:cs="Arial"/>
                <w:b/>
                <w:color w:val="FF0000"/>
              </w:rPr>
              <w:t>Séance 3</w:t>
            </w:r>
          </w:p>
        </w:tc>
        <w:tc>
          <w:tcPr>
            <w:tcW w:w="506" w:type="dxa"/>
            <w:textDirection w:val="btLr"/>
          </w:tcPr>
          <w:p w14:paraId="14A76068" w14:textId="24CBC5D5" w:rsidR="0090318B" w:rsidRPr="00F47700" w:rsidRDefault="0090318B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 w:rsidRPr="00F47700">
              <w:rPr>
                <w:rFonts w:ascii="Arial" w:hAnsi="Arial" w:cs="Arial"/>
                <w:b/>
                <w:color w:val="00B050"/>
              </w:rPr>
              <w:t>1</w:t>
            </w:r>
            <w:r w:rsidR="00BF58D3">
              <w:rPr>
                <w:rFonts w:ascii="Arial" w:hAnsi="Arial" w:cs="Arial"/>
                <w:b/>
                <w:color w:val="00B050"/>
              </w:rPr>
              <w:t>5</w:t>
            </w:r>
            <w:r w:rsidRPr="00F47700">
              <w:rPr>
                <w:rFonts w:ascii="Arial" w:hAnsi="Arial" w:cs="Arial"/>
                <w:b/>
                <w:color w:val="00B050"/>
              </w:rPr>
              <w:t xml:space="preserve"> min</w:t>
            </w:r>
          </w:p>
        </w:tc>
        <w:tc>
          <w:tcPr>
            <w:tcW w:w="2244" w:type="dxa"/>
          </w:tcPr>
          <w:p w14:paraId="6CF16A6E" w14:textId="77777777" w:rsidR="0090318B" w:rsidRDefault="0090318B" w:rsidP="009031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Observer un entretien</w:t>
            </w:r>
          </w:p>
          <w:p w14:paraId="048CE032" w14:textId="77777777" w:rsidR="0090318B" w:rsidRDefault="0090318B" w:rsidP="0090318B">
            <w:pPr>
              <w:pStyle w:val="Paragraphedeliste"/>
              <w:rPr>
                <w:rFonts w:ascii="Arial" w:hAnsi="Arial" w:cs="Arial"/>
              </w:rPr>
            </w:pPr>
          </w:p>
          <w:p w14:paraId="2B8196BD" w14:textId="77777777" w:rsidR="00FA364F" w:rsidRPr="0090318B" w:rsidRDefault="00FA364F" w:rsidP="0090318B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BA7B70" w14:textId="7B703041" w:rsidR="00BF58D3" w:rsidRDefault="00EF3D78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l’observation</w:t>
            </w:r>
            <w:r w:rsidR="00305A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</w:t>
            </w:r>
            <w:r w:rsidR="00305A83">
              <w:rPr>
                <w:rFonts w:ascii="Arial" w:hAnsi="Arial" w:cs="Arial"/>
              </w:rPr>
              <w:t xml:space="preserve"> deux enseignants qui jouent </w:t>
            </w:r>
            <w:r>
              <w:rPr>
                <w:rFonts w:ascii="Arial" w:hAnsi="Arial" w:cs="Arial"/>
              </w:rPr>
              <w:t>le</w:t>
            </w:r>
            <w:r w:rsidR="006D2541">
              <w:rPr>
                <w:rFonts w:ascii="Arial" w:hAnsi="Arial" w:cs="Arial"/>
              </w:rPr>
              <w:t>s rôles du</w:t>
            </w:r>
            <w:r>
              <w:rPr>
                <w:rFonts w:ascii="Arial" w:hAnsi="Arial" w:cs="Arial"/>
              </w:rPr>
              <w:t xml:space="preserve"> professionnel </w:t>
            </w:r>
            <w:r w:rsidR="00305A83">
              <w:rPr>
                <w:rFonts w:ascii="Arial" w:hAnsi="Arial" w:cs="Arial"/>
              </w:rPr>
              <w:t xml:space="preserve">et </w:t>
            </w:r>
            <w:r w:rsidR="006D2541">
              <w:rPr>
                <w:rFonts w:ascii="Arial" w:hAnsi="Arial" w:cs="Arial"/>
              </w:rPr>
              <w:t xml:space="preserve">de </w:t>
            </w:r>
            <w:r w:rsidR="00305A83">
              <w:rPr>
                <w:rFonts w:ascii="Arial" w:hAnsi="Arial" w:cs="Arial"/>
              </w:rPr>
              <w:t>la personne âgée lors d’un entretien</w:t>
            </w:r>
            <w:r>
              <w:rPr>
                <w:rFonts w:ascii="Arial" w:hAnsi="Arial" w:cs="Arial"/>
              </w:rPr>
              <w:t>,</w:t>
            </w:r>
            <w:r w:rsidR="00BF58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les élèves </w:t>
            </w:r>
            <w:r w:rsidR="006D2541">
              <w:rPr>
                <w:rFonts w:ascii="Arial" w:hAnsi="Arial" w:cs="Arial"/>
              </w:rPr>
              <w:t>rédigent</w:t>
            </w:r>
            <w:r>
              <w:rPr>
                <w:rFonts w:ascii="Arial" w:hAnsi="Arial" w:cs="Arial"/>
              </w:rPr>
              <w:t xml:space="preserve"> un</w:t>
            </w:r>
            <w:r w:rsidR="00BF58D3">
              <w:rPr>
                <w:rFonts w:ascii="Arial" w:hAnsi="Arial" w:cs="Arial"/>
              </w:rPr>
              <w:t xml:space="preserve"> </w:t>
            </w:r>
            <w:r w:rsidR="00136E8A">
              <w:rPr>
                <w:rFonts w:ascii="Arial" w:hAnsi="Arial" w:cs="Arial"/>
              </w:rPr>
              <w:t>relevé d</w:t>
            </w:r>
            <w:r>
              <w:rPr>
                <w:rFonts w:ascii="Arial" w:hAnsi="Arial" w:cs="Arial"/>
              </w:rPr>
              <w:t>’</w:t>
            </w:r>
            <w:r w:rsidR="00136E8A">
              <w:rPr>
                <w:rFonts w:ascii="Arial" w:hAnsi="Arial" w:cs="Arial"/>
              </w:rPr>
              <w:t>informations</w:t>
            </w:r>
            <w:r w:rsidR="00687408">
              <w:rPr>
                <w:rFonts w:ascii="Arial" w:hAnsi="Arial" w:cs="Arial"/>
              </w:rPr>
              <w:t xml:space="preserve"> selon des consignes d’observation précises.</w:t>
            </w:r>
          </w:p>
          <w:p w14:paraId="0BB5FE77" w14:textId="41FDA5ED" w:rsidR="00BF58D3" w:rsidRPr="005B738B" w:rsidRDefault="00BF58D3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groupe travaille sur le fond </w:t>
            </w:r>
            <w:r w:rsidRPr="005B738B">
              <w:rPr>
                <w:rFonts w:ascii="Arial" w:hAnsi="Arial" w:cs="Arial"/>
                <w:i/>
                <w:sz w:val="22"/>
              </w:rPr>
              <w:t>(les questions du questionnaire élaboré précédemment sont-elles correctement formulées ? permettent-elles le recueil des informations attendues ?).</w:t>
            </w:r>
          </w:p>
          <w:p w14:paraId="7258B169" w14:textId="028C3906" w:rsidR="00BF58D3" w:rsidRDefault="00BF58D3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groupe travaille sur la forme en renseignant un tableau </w:t>
            </w:r>
            <w:r w:rsidR="00136E8A">
              <w:rPr>
                <w:rFonts w:ascii="Arial" w:hAnsi="Arial" w:cs="Arial"/>
              </w:rPr>
              <w:t>selon diverses rubriques (ton, gestuelle, attitudes, niveau de langue, précision du vocabulaire,</w:t>
            </w:r>
            <w:r w:rsidR="006D2541">
              <w:rPr>
                <w:rFonts w:ascii="Arial" w:hAnsi="Arial" w:cs="Arial"/>
              </w:rPr>
              <w:t xml:space="preserve"> </w:t>
            </w:r>
            <w:r w:rsidR="00136E8A">
              <w:rPr>
                <w:rFonts w:ascii="Arial" w:hAnsi="Arial" w:cs="Arial"/>
              </w:rPr>
              <w:t>…)</w:t>
            </w:r>
          </w:p>
          <w:p w14:paraId="03EE8198" w14:textId="77777777" w:rsidR="008E48FD" w:rsidRDefault="008E48FD" w:rsidP="008E48F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13535A" w14:textId="67B4E294" w:rsidR="008363B4" w:rsidRDefault="006D2541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 : </w:t>
            </w:r>
            <w:r w:rsidR="008363B4">
              <w:rPr>
                <w:rFonts w:ascii="Arial" w:hAnsi="Arial" w:cs="Arial"/>
              </w:rPr>
              <w:t>Choisir et utiliser l’outil de communication (Pertinence de l’outil choisi, Maitrise de l’outil) C. 1.2.2</w:t>
            </w:r>
          </w:p>
          <w:p w14:paraId="21653CBB" w14:textId="650A0F8D" w:rsidR="008363B4" w:rsidRDefault="008363B4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Créer une situation d’échanges</w:t>
            </w:r>
            <w:r w:rsidR="00687408">
              <w:rPr>
                <w:rFonts w:ascii="Arial" w:hAnsi="Arial" w:cs="Arial"/>
              </w:rPr>
              <w:t>, favoriser le dialogue et l’expression … (respect des règles de déontologie, adaptation de l’attitude, qualité de l’écoute, qualité de l’expression, qualité du questionnement, …) C.1.1.2</w:t>
            </w:r>
          </w:p>
          <w:p w14:paraId="5E4EE634" w14:textId="77777777" w:rsidR="001729C4" w:rsidRDefault="001729C4" w:rsidP="008E48FD">
            <w:pPr>
              <w:rPr>
                <w:rFonts w:ascii="Arial" w:hAnsi="Arial" w:cs="Arial"/>
              </w:rPr>
            </w:pPr>
          </w:p>
          <w:p w14:paraId="13E23535" w14:textId="45F39856" w:rsidR="001729C4" w:rsidRDefault="008363B4" w:rsidP="008E48FD">
            <w:pPr>
              <w:rPr>
                <w:rFonts w:ascii="Arial" w:hAnsi="Arial" w:cs="Arial"/>
              </w:rPr>
            </w:pPr>
            <w:r w:rsidRPr="005B738B">
              <w:rPr>
                <w:rFonts w:ascii="Arial" w:hAnsi="Arial" w:cs="Arial"/>
              </w:rPr>
              <w:t>EG : Analyser un entretien en fonction des buts et des attentes</w:t>
            </w:r>
          </w:p>
        </w:tc>
        <w:tc>
          <w:tcPr>
            <w:tcW w:w="1310" w:type="dxa"/>
          </w:tcPr>
          <w:p w14:paraId="2E4EE00A" w14:textId="77777777" w:rsidR="002754A6" w:rsidRDefault="002754A6" w:rsidP="00E6041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22F5B1AE" w14:textId="77777777" w:rsidR="0090106C" w:rsidRPr="00F25943" w:rsidRDefault="001729C4" w:rsidP="00E6041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M 1</w:t>
            </w:r>
          </w:p>
          <w:p w14:paraId="12496439" w14:textId="165F1FCE" w:rsidR="0090318B" w:rsidRDefault="0090106C" w:rsidP="00E60419">
            <w:pPr>
              <w:jc w:val="center"/>
              <w:rPr>
                <w:rFonts w:ascii="Arial" w:hAnsi="Arial" w:cs="Arial"/>
                <w:color w:val="0070C0"/>
              </w:rPr>
            </w:pPr>
            <w:r w:rsidRPr="00F25943">
              <w:rPr>
                <w:rFonts w:ascii="Arial" w:hAnsi="Arial" w:cs="Arial"/>
                <w:color w:val="0070C0"/>
              </w:rPr>
              <w:t>Classe entière</w:t>
            </w:r>
            <w:r w:rsidR="001729C4">
              <w:rPr>
                <w:rFonts w:ascii="Arial" w:hAnsi="Arial" w:cs="Arial"/>
                <w:color w:val="0070C0"/>
              </w:rPr>
              <w:t xml:space="preserve"> </w:t>
            </w:r>
            <w:r w:rsidR="001B11CE">
              <w:rPr>
                <w:rFonts w:ascii="Arial" w:hAnsi="Arial" w:cs="Arial"/>
                <w:color w:val="0070C0"/>
              </w:rPr>
              <w:t xml:space="preserve">puis </w:t>
            </w:r>
            <w:r w:rsidR="00122BC5" w:rsidRPr="00122BC5">
              <w:rPr>
                <w:rFonts w:ascii="Arial" w:hAnsi="Arial" w:cs="Arial"/>
                <w:color w:val="0070C0"/>
              </w:rPr>
              <w:t>par groupes</w:t>
            </w:r>
          </w:p>
          <w:p w14:paraId="41C8CBD9" w14:textId="77777777" w:rsidR="006D2541" w:rsidRDefault="006D2541" w:rsidP="00E60419">
            <w:pPr>
              <w:jc w:val="center"/>
              <w:rPr>
                <w:rFonts w:ascii="Arial" w:hAnsi="Arial" w:cs="Arial"/>
              </w:rPr>
            </w:pPr>
          </w:p>
          <w:p w14:paraId="46AE3614" w14:textId="6F4EF3ED" w:rsidR="006D2541" w:rsidRPr="006D2541" w:rsidRDefault="006D2541" w:rsidP="00E60419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709" w:type="dxa"/>
          </w:tcPr>
          <w:p w14:paraId="245D7D40" w14:textId="77777777" w:rsidR="002754A6" w:rsidRDefault="002754A6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03F36501" w14:textId="77777777" w:rsidR="006C1DB3" w:rsidRDefault="006C1DB3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B767B55" w14:textId="77777777" w:rsidR="0090318B" w:rsidRPr="008F2175" w:rsidRDefault="008D2954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F2175"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604FC395" w14:textId="77777777" w:rsidR="006C1DB3" w:rsidRDefault="006C1DB3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6F0F1C31" w14:textId="77777777" w:rsidR="006C1DB3" w:rsidRDefault="006C1DB3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1B987AD" w14:textId="77777777" w:rsidR="0090318B" w:rsidRPr="008F2175" w:rsidRDefault="008D2954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F2175"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</w:tr>
      <w:tr w:rsidR="0090318B" w14:paraId="4A87CC84" w14:textId="77777777" w:rsidTr="00EE593B">
        <w:tblPrEx>
          <w:jc w:val="left"/>
        </w:tblPrEx>
        <w:trPr>
          <w:gridAfter w:val="1"/>
          <w:wAfter w:w="43" w:type="dxa"/>
          <w:cantSplit/>
          <w:trHeight w:val="241"/>
        </w:trPr>
        <w:tc>
          <w:tcPr>
            <w:tcW w:w="506" w:type="dxa"/>
            <w:vMerge/>
            <w:textDirection w:val="btLr"/>
          </w:tcPr>
          <w:p w14:paraId="742B334C" w14:textId="77777777" w:rsidR="0090318B" w:rsidRDefault="0090318B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extDirection w:val="btLr"/>
          </w:tcPr>
          <w:p w14:paraId="385BF18E" w14:textId="7593BCCE" w:rsidR="0090318B" w:rsidRPr="00F47700" w:rsidRDefault="00BF58D3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15 </w:t>
            </w:r>
            <w:r w:rsidR="0090318B" w:rsidRPr="00F47700">
              <w:rPr>
                <w:rFonts w:ascii="Arial" w:hAnsi="Arial" w:cs="Arial"/>
                <w:b/>
                <w:color w:val="00B050"/>
              </w:rPr>
              <w:t>min</w:t>
            </w:r>
          </w:p>
        </w:tc>
        <w:tc>
          <w:tcPr>
            <w:tcW w:w="2244" w:type="dxa"/>
          </w:tcPr>
          <w:p w14:paraId="6EDC5462" w14:textId="77777777" w:rsidR="0090318B" w:rsidRDefault="0090318B" w:rsidP="009031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Confronter les idées</w:t>
            </w:r>
          </w:p>
          <w:p w14:paraId="159E3142" w14:textId="77777777" w:rsidR="00537980" w:rsidRDefault="00537980" w:rsidP="00537980">
            <w:pPr>
              <w:pStyle w:val="Paragraphedeliste"/>
              <w:rPr>
                <w:rFonts w:ascii="Arial" w:hAnsi="Arial" w:cs="Arial"/>
              </w:rPr>
            </w:pPr>
          </w:p>
          <w:p w14:paraId="70D47BFA" w14:textId="77777777" w:rsidR="006660F6" w:rsidRPr="0090318B" w:rsidRDefault="006660F6" w:rsidP="00537980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A51F35" w14:textId="27156A3C" w:rsidR="0090318B" w:rsidRPr="00687408" w:rsidRDefault="00687408" w:rsidP="008E48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Les élèves mettent en commun leurs observations </w:t>
            </w:r>
            <w:r w:rsidR="005B738B" w:rsidRPr="005B738B">
              <w:rPr>
                <w:rFonts w:ascii="Arial" w:hAnsi="Arial" w:cs="Arial"/>
              </w:rPr>
              <w:t>par groupe puis, un rapporteur permet d’échanger aux autres groupes</w:t>
            </w:r>
          </w:p>
          <w:p w14:paraId="40043189" w14:textId="6C86CB04" w:rsidR="008E48FD" w:rsidRDefault="00687408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E1AF2">
              <w:rPr>
                <w:rFonts w:ascii="Arial" w:hAnsi="Arial" w:cs="Arial"/>
              </w:rPr>
              <w:t>prise de parole, explicitation des données relevées</w:t>
            </w:r>
            <w:r>
              <w:rPr>
                <w:rFonts w:ascii="Arial" w:hAnsi="Arial" w:cs="Arial"/>
              </w:rPr>
              <w:t>)</w:t>
            </w:r>
          </w:p>
          <w:p w14:paraId="0A273F1C" w14:textId="77777777" w:rsidR="007F793E" w:rsidRDefault="007F793E" w:rsidP="008E48FD">
            <w:pPr>
              <w:rPr>
                <w:rFonts w:ascii="Arial" w:hAnsi="Arial" w:cs="Arial"/>
              </w:rPr>
            </w:pPr>
          </w:p>
          <w:p w14:paraId="54083504" w14:textId="44542E73" w:rsidR="008E48FD" w:rsidRPr="007F793E" w:rsidRDefault="007F793E" w:rsidP="008E48FD">
            <w:pPr>
              <w:rPr>
                <w:rFonts w:ascii="Arial" w:hAnsi="Arial" w:cs="Arial"/>
                <w:color w:val="7030A0"/>
              </w:rPr>
            </w:pPr>
            <w:r w:rsidRPr="007F793E">
              <w:rPr>
                <w:rFonts w:ascii="Arial" w:hAnsi="Arial" w:cs="Arial"/>
              </w:rPr>
              <w:t>Les élèves corrigent le questionnaire si nécessaire</w:t>
            </w:r>
          </w:p>
        </w:tc>
        <w:tc>
          <w:tcPr>
            <w:tcW w:w="4536" w:type="dxa"/>
          </w:tcPr>
          <w:p w14:paraId="59E6C812" w14:textId="77777777" w:rsidR="0090318B" w:rsidRDefault="0090318B" w:rsidP="008E48FD">
            <w:pPr>
              <w:rPr>
                <w:rFonts w:ascii="Arial" w:hAnsi="Arial" w:cs="Arial"/>
              </w:rPr>
            </w:pPr>
          </w:p>
          <w:p w14:paraId="590D0E98" w14:textId="77777777" w:rsidR="00EF247A" w:rsidRPr="00A50805" w:rsidRDefault="00261405" w:rsidP="008E48FD">
            <w:pPr>
              <w:rPr>
                <w:rFonts w:ascii="Arial" w:hAnsi="Arial" w:cs="Arial"/>
              </w:rPr>
            </w:pPr>
            <w:r w:rsidRPr="005B738B">
              <w:rPr>
                <w:rFonts w:ascii="Arial" w:hAnsi="Arial" w:cs="Arial"/>
              </w:rPr>
              <w:t>Relever les freins et facteurs favorisant la communication</w:t>
            </w:r>
            <w:r w:rsidR="00326E28" w:rsidRPr="005B738B">
              <w:rPr>
                <w:rFonts w:ascii="Arial" w:hAnsi="Arial" w:cs="Arial"/>
              </w:rPr>
              <w:t> : du point de vue professionnel en lien avec l’étude de la langue</w:t>
            </w:r>
          </w:p>
          <w:p w14:paraId="4234BC59" w14:textId="77777777" w:rsidR="00EF247A" w:rsidRDefault="00EF247A" w:rsidP="008E48F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3F4C2E2" w14:textId="77777777" w:rsidR="00A50805" w:rsidRDefault="00A50805" w:rsidP="00E6041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4FE51818" w14:textId="77777777" w:rsidR="0090106C" w:rsidRPr="00F25943" w:rsidRDefault="00C03311" w:rsidP="00E6041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M 1</w:t>
            </w:r>
          </w:p>
          <w:p w14:paraId="22DA1FD8" w14:textId="7B995849" w:rsidR="0090318B" w:rsidRDefault="0090318B" w:rsidP="00E60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EBFB65" w14:textId="77777777" w:rsidR="00A50805" w:rsidRDefault="00A50805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91848AE" w14:textId="77777777" w:rsidR="0090318B" w:rsidRPr="008F2175" w:rsidRDefault="008D2954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F2175"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49B63422" w14:textId="77777777" w:rsidR="00A50805" w:rsidRDefault="00A50805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6DFAD344" w14:textId="393C062A" w:rsidR="0090318B" w:rsidRPr="008F2175" w:rsidRDefault="0090318B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90318B" w14:paraId="2ABFD028" w14:textId="77777777" w:rsidTr="007F793E">
        <w:tblPrEx>
          <w:jc w:val="left"/>
        </w:tblPrEx>
        <w:trPr>
          <w:gridAfter w:val="1"/>
          <w:wAfter w:w="43" w:type="dxa"/>
          <w:cantSplit/>
          <w:trHeight w:val="1927"/>
        </w:trPr>
        <w:tc>
          <w:tcPr>
            <w:tcW w:w="506" w:type="dxa"/>
            <w:vMerge/>
            <w:textDirection w:val="btLr"/>
          </w:tcPr>
          <w:p w14:paraId="56BDC4AF" w14:textId="77777777" w:rsidR="0090318B" w:rsidRDefault="0090318B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extDirection w:val="btLr"/>
          </w:tcPr>
          <w:p w14:paraId="492F5A85" w14:textId="6AEC4338" w:rsidR="0090318B" w:rsidRPr="00F47700" w:rsidRDefault="00BF58D3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</w:t>
            </w:r>
            <w:r w:rsidR="00EF247A">
              <w:rPr>
                <w:rFonts w:ascii="Arial" w:hAnsi="Arial" w:cs="Arial"/>
                <w:b/>
                <w:color w:val="00B050"/>
              </w:rPr>
              <w:t>5</w:t>
            </w:r>
            <w:r w:rsidR="0090318B" w:rsidRPr="00F47700">
              <w:rPr>
                <w:rFonts w:ascii="Arial" w:hAnsi="Arial" w:cs="Arial"/>
                <w:b/>
                <w:color w:val="00B050"/>
              </w:rPr>
              <w:t xml:space="preserve"> min</w:t>
            </w:r>
          </w:p>
        </w:tc>
        <w:tc>
          <w:tcPr>
            <w:tcW w:w="2244" w:type="dxa"/>
          </w:tcPr>
          <w:p w14:paraId="121FC955" w14:textId="625246D5" w:rsidR="0090318B" w:rsidRPr="007E1AF2" w:rsidRDefault="007F793E" w:rsidP="007E1AF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Elaborer un document de synthèse sur les attitudes</w:t>
            </w:r>
            <w:r w:rsidR="009031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professionnelles</w:t>
            </w:r>
          </w:p>
        </w:tc>
        <w:tc>
          <w:tcPr>
            <w:tcW w:w="4961" w:type="dxa"/>
          </w:tcPr>
          <w:p w14:paraId="6577FE7E" w14:textId="0EE4F377" w:rsidR="008E62E7" w:rsidRPr="004E7F7A" w:rsidRDefault="004E7F7A" w:rsidP="008E48FD">
            <w:pPr>
              <w:rPr>
                <w:rFonts w:ascii="Arial" w:hAnsi="Arial" w:cs="Arial"/>
                <w:color w:val="7030A0"/>
              </w:rPr>
            </w:pPr>
            <w:r w:rsidRPr="007F793E">
              <w:rPr>
                <w:rFonts w:ascii="Arial" w:hAnsi="Arial" w:cs="Arial"/>
              </w:rPr>
              <w:t>Les élèves é</w:t>
            </w:r>
            <w:r w:rsidR="00BF58D3" w:rsidRPr="007F793E">
              <w:rPr>
                <w:rFonts w:ascii="Arial" w:hAnsi="Arial" w:cs="Arial"/>
              </w:rPr>
              <w:t>labore</w:t>
            </w:r>
            <w:r w:rsidRPr="007F793E">
              <w:rPr>
                <w:rFonts w:ascii="Arial" w:hAnsi="Arial" w:cs="Arial"/>
              </w:rPr>
              <w:t>nt</w:t>
            </w:r>
            <w:r w:rsidR="008E62E7" w:rsidRPr="007F793E">
              <w:rPr>
                <w:rFonts w:ascii="Arial" w:hAnsi="Arial" w:cs="Arial"/>
              </w:rPr>
              <w:t xml:space="preserve"> un document de synthèse présentant les attitudes professionnelles attendues en communication avec des personnes âgées (positionnement, ton, reformulation…)</w:t>
            </w:r>
          </w:p>
        </w:tc>
        <w:tc>
          <w:tcPr>
            <w:tcW w:w="4536" w:type="dxa"/>
          </w:tcPr>
          <w:p w14:paraId="058E2394" w14:textId="44DCD637" w:rsidR="00261405" w:rsidRDefault="007F793E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 : </w:t>
            </w:r>
            <w:r w:rsidR="00261405" w:rsidRPr="00A50805">
              <w:rPr>
                <w:rFonts w:ascii="Arial" w:hAnsi="Arial" w:cs="Arial"/>
              </w:rPr>
              <w:t>Adopter des attitudes professionnelles pour communiquer avec la personne</w:t>
            </w:r>
          </w:p>
          <w:p w14:paraId="6712D2D2" w14:textId="646B0103" w:rsidR="005B738B" w:rsidRPr="00A50805" w:rsidRDefault="005B738B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 : exprimer</w:t>
            </w:r>
            <w:r w:rsidR="000A5704">
              <w:rPr>
                <w:rFonts w:ascii="Arial" w:hAnsi="Arial" w:cs="Arial"/>
              </w:rPr>
              <w:t>/cacher</w:t>
            </w:r>
            <w:r>
              <w:rPr>
                <w:rFonts w:ascii="Arial" w:hAnsi="Arial" w:cs="Arial"/>
              </w:rPr>
              <w:t xml:space="preserve"> des sentime</w:t>
            </w:r>
            <w:r w:rsidR="000A5704">
              <w:rPr>
                <w:rFonts w:ascii="Arial" w:hAnsi="Arial" w:cs="Arial"/>
              </w:rPr>
              <w:t>nts, un ressenti (la modalisation pour nuancer son discours)</w:t>
            </w:r>
          </w:p>
          <w:p w14:paraId="38F79A57" w14:textId="77777777" w:rsidR="00261405" w:rsidRDefault="00261405" w:rsidP="008E48F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21666A7E" w14:textId="77777777" w:rsidR="00A50805" w:rsidRDefault="00A50805" w:rsidP="00E6041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11019A5" w14:textId="77777777" w:rsidR="0090106C" w:rsidRPr="001B11CE" w:rsidRDefault="00A50805" w:rsidP="00E6041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1B11CE">
              <w:rPr>
                <w:rFonts w:ascii="Arial" w:hAnsi="Arial" w:cs="Arial"/>
                <w:b/>
                <w:color w:val="0070C0"/>
              </w:rPr>
              <w:t>M 3</w:t>
            </w:r>
          </w:p>
          <w:p w14:paraId="4F21E05C" w14:textId="77777777" w:rsidR="0090318B" w:rsidRDefault="0090106C" w:rsidP="00E60419">
            <w:pPr>
              <w:jc w:val="center"/>
              <w:rPr>
                <w:rFonts w:ascii="Arial" w:hAnsi="Arial" w:cs="Arial"/>
                <w:color w:val="0070C0"/>
              </w:rPr>
            </w:pPr>
            <w:r w:rsidRPr="001B11CE">
              <w:rPr>
                <w:rFonts w:ascii="Arial" w:hAnsi="Arial" w:cs="Arial"/>
                <w:color w:val="0070C0"/>
              </w:rPr>
              <w:t>Classe entière</w:t>
            </w:r>
          </w:p>
          <w:p w14:paraId="2F6CEACB" w14:textId="77777777" w:rsidR="007F793E" w:rsidRDefault="007F793E" w:rsidP="00E60419">
            <w:pPr>
              <w:jc w:val="center"/>
              <w:rPr>
                <w:rFonts w:ascii="Arial" w:hAnsi="Arial" w:cs="Arial"/>
              </w:rPr>
            </w:pPr>
          </w:p>
          <w:p w14:paraId="11B4BFC9" w14:textId="61A91A90" w:rsidR="007F793E" w:rsidRDefault="007F793E" w:rsidP="00E60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079C98A" w14:textId="77777777" w:rsidR="00A50805" w:rsidRDefault="00A50805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7B3578AA" w14:textId="77777777" w:rsidR="0090318B" w:rsidRPr="008F2175" w:rsidRDefault="008D2954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F2175"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73D07D62" w14:textId="77777777" w:rsidR="00A50805" w:rsidRDefault="00A50805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206701E1" w14:textId="77777777" w:rsidR="0090318B" w:rsidRPr="008F2175" w:rsidRDefault="008D2954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F2175"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</w:tr>
    </w:tbl>
    <w:p w14:paraId="1BA169F2" w14:textId="77777777" w:rsidR="00B03907" w:rsidRDefault="00B03907"/>
    <w:p w14:paraId="07268340" w14:textId="77777777" w:rsidR="007F793E" w:rsidRDefault="007F793E">
      <w:pPr>
        <w:sectPr w:rsidR="007F793E" w:rsidSect="00353B75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p w14:paraId="39E78CDD" w14:textId="77777777" w:rsidR="008F2175" w:rsidRDefault="008F2175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506"/>
        <w:gridCol w:w="3104"/>
        <w:gridCol w:w="3098"/>
        <w:gridCol w:w="5078"/>
        <w:gridCol w:w="1691"/>
        <w:gridCol w:w="703"/>
        <w:gridCol w:w="618"/>
        <w:gridCol w:w="84"/>
      </w:tblGrid>
      <w:tr w:rsidR="00BF58D3" w14:paraId="79010948" w14:textId="77777777" w:rsidTr="009E7977">
        <w:trPr>
          <w:gridAfter w:val="1"/>
          <w:wAfter w:w="84" w:type="dxa"/>
          <w:trHeight w:val="653"/>
          <w:jc w:val="center"/>
        </w:trPr>
        <w:tc>
          <w:tcPr>
            <w:tcW w:w="15304" w:type="dxa"/>
            <w:gridSpan w:val="8"/>
            <w:shd w:val="clear" w:color="auto" w:fill="DBE5F1" w:themeFill="accent1" w:themeFillTint="33"/>
          </w:tcPr>
          <w:p w14:paraId="0094985F" w14:textId="7CA677D8" w:rsidR="00BF58D3" w:rsidRPr="007F793E" w:rsidRDefault="00BF58D3" w:rsidP="009E7977">
            <w:pPr>
              <w:rPr>
                <w:rFonts w:ascii="Arial" w:hAnsi="Arial" w:cs="Arial"/>
                <w:color w:val="FF0000"/>
              </w:rPr>
            </w:pPr>
            <w:r w:rsidRPr="00375A85">
              <w:rPr>
                <w:rFonts w:ascii="Arial" w:hAnsi="Arial" w:cs="Arial"/>
                <w:b/>
              </w:rPr>
              <w:t xml:space="preserve">Séance </w:t>
            </w:r>
            <w:r>
              <w:rPr>
                <w:rFonts w:ascii="Arial" w:hAnsi="Arial" w:cs="Arial"/>
                <w:b/>
              </w:rPr>
              <w:t>4</w:t>
            </w:r>
            <w:r w:rsidRPr="00BF08A9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</w:p>
          <w:p w14:paraId="5FA63001" w14:textId="2920D506" w:rsidR="00BF58D3" w:rsidRDefault="00BF58D3" w:rsidP="009E7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Objectif de l’enseignement professionnel : Choisir une ou des activités pour une personne ou un groupe.</w:t>
            </w:r>
          </w:p>
          <w:p w14:paraId="058C78C0" w14:textId="6A2A2EB6" w:rsidR="00BF58D3" w:rsidRPr="00166F99" w:rsidRDefault="00BF58D3" w:rsidP="009E7977">
            <w:pPr>
              <w:rPr>
                <w:rFonts w:ascii="Arial" w:hAnsi="Arial" w:cs="Arial"/>
              </w:rPr>
            </w:pPr>
            <w:r w:rsidRPr="001B11CE">
              <w:rPr>
                <w:rFonts w:ascii="Arial" w:hAnsi="Arial" w:cs="Arial"/>
              </w:rPr>
              <w:t>Objectif du français :</w:t>
            </w:r>
            <w:r w:rsidR="001B11CE">
              <w:rPr>
                <w:rFonts w:ascii="Arial" w:hAnsi="Arial" w:cs="Arial"/>
              </w:rPr>
              <w:t xml:space="preserve"> construire un dialogue (écriture d’invention)</w:t>
            </w:r>
          </w:p>
        </w:tc>
      </w:tr>
      <w:tr w:rsidR="007F793E" w14:paraId="1A982D1C" w14:textId="77777777" w:rsidTr="00BF58D3">
        <w:tblPrEx>
          <w:jc w:val="left"/>
        </w:tblPrEx>
        <w:trPr>
          <w:cantSplit/>
          <w:trHeight w:val="563"/>
        </w:trPr>
        <w:tc>
          <w:tcPr>
            <w:tcW w:w="506" w:type="dxa"/>
            <w:vMerge w:val="restart"/>
            <w:textDirection w:val="btLr"/>
          </w:tcPr>
          <w:p w14:paraId="763788BD" w14:textId="4064B3ED" w:rsidR="007F793E" w:rsidRPr="000D48B4" w:rsidRDefault="007F793E" w:rsidP="00B0390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D48B4">
              <w:rPr>
                <w:rFonts w:ascii="Arial" w:hAnsi="Arial" w:cs="Arial"/>
                <w:b/>
                <w:color w:val="FF0000"/>
              </w:rPr>
              <w:t>Séance 4</w:t>
            </w:r>
          </w:p>
        </w:tc>
        <w:tc>
          <w:tcPr>
            <w:tcW w:w="506" w:type="dxa"/>
            <w:textDirection w:val="btLr"/>
          </w:tcPr>
          <w:p w14:paraId="4B85AF9F" w14:textId="77777777" w:rsidR="007F793E" w:rsidRPr="00F47700" w:rsidRDefault="007F793E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 w:rsidRPr="00F47700">
              <w:rPr>
                <w:rFonts w:ascii="Arial" w:hAnsi="Arial" w:cs="Arial"/>
                <w:b/>
                <w:color w:val="00B050"/>
              </w:rPr>
              <w:t>30 min</w:t>
            </w:r>
          </w:p>
        </w:tc>
        <w:tc>
          <w:tcPr>
            <w:tcW w:w="3104" w:type="dxa"/>
          </w:tcPr>
          <w:p w14:paraId="07E6A009" w14:textId="77777777" w:rsidR="007F793E" w:rsidRDefault="007F793E" w:rsidP="0053798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S’inventer une vie</w:t>
            </w:r>
          </w:p>
          <w:p w14:paraId="359623FB" w14:textId="77777777" w:rsidR="007F793E" w:rsidRDefault="007F793E" w:rsidP="00537980">
            <w:pPr>
              <w:rPr>
                <w:rFonts w:ascii="Arial" w:hAnsi="Arial" w:cs="Arial"/>
              </w:rPr>
            </w:pPr>
          </w:p>
          <w:p w14:paraId="5BEF1C30" w14:textId="77777777" w:rsidR="007F793E" w:rsidRDefault="007F793E" w:rsidP="00537980">
            <w:pPr>
              <w:rPr>
                <w:rFonts w:ascii="Arial" w:hAnsi="Arial" w:cs="Arial"/>
              </w:rPr>
            </w:pPr>
          </w:p>
          <w:p w14:paraId="7F194CA1" w14:textId="77777777" w:rsidR="007F793E" w:rsidRDefault="007F793E" w:rsidP="00537980">
            <w:pPr>
              <w:rPr>
                <w:rFonts w:ascii="Arial" w:hAnsi="Arial" w:cs="Arial"/>
              </w:rPr>
            </w:pPr>
          </w:p>
          <w:p w14:paraId="089DAB9C" w14:textId="77777777" w:rsidR="007F793E" w:rsidRDefault="007F793E" w:rsidP="00537980">
            <w:pPr>
              <w:rPr>
                <w:rFonts w:ascii="Arial" w:hAnsi="Arial" w:cs="Arial"/>
              </w:rPr>
            </w:pPr>
          </w:p>
          <w:p w14:paraId="23CD4189" w14:textId="77777777" w:rsidR="007F793E" w:rsidRDefault="007F793E" w:rsidP="00537980">
            <w:pPr>
              <w:rPr>
                <w:rFonts w:ascii="Arial" w:hAnsi="Arial" w:cs="Arial"/>
              </w:rPr>
            </w:pPr>
          </w:p>
          <w:p w14:paraId="1457F1A6" w14:textId="77777777" w:rsidR="007F793E" w:rsidRDefault="007F793E" w:rsidP="00537980">
            <w:pPr>
              <w:rPr>
                <w:rFonts w:ascii="Arial" w:hAnsi="Arial" w:cs="Arial"/>
              </w:rPr>
            </w:pPr>
          </w:p>
          <w:p w14:paraId="0CDE2EB8" w14:textId="77777777" w:rsidR="007F793E" w:rsidRPr="00537980" w:rsidRDefault="007F793E" w:rsidP="00537980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</w:tcPr>
          <w:p w14:paraId="11558A81" w14:textId="166F2ED7" w:rsidR="007F793E" w:rsidRDefault="000D48B4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élèves </w:t>
            </w:r>
            <w:r w:rsidR="007F793E">
              <w:rPr>
                <w:rFonts w:ascii="Arial" w:hAnsi="Arial" w:cs="Arial"/>
              </w:rPr>
              <w:t>« S’invente</w:t>
            </w:r>
            <w:r>
              <w:rPr>
                <w:rFonts w:ascii="Arial" w:hAnsi="Arial" w:cs="Arial"/>
              </w:rPr>
              <w:t>nt</w:t>
            </w:r>
            <w:r w:rsidR="007F793E">
              <w:rPr>
                <w:rFonts w:ascii="Arial" w:hAnsi="Arial" w:cs="Arial"/>
              </w:rPr>
              <w:t xml:space="preserve"> une vie » : à partir d</w:t>
            </w:r>
            <w:r>
              <w:rPr>
                <w:rFonts w:ascii="Arial" w:hAnsi="Arial" w:cs="Arial"/>
              </w:rPr>
              <w:t>’</w:t>
            </w:r>
            <w:r w:rsidR="007F793E">
              <w:rPr>
                <w:rFonts w:ascii="Arial" w:hAnsi="Arial" w:cs="Arial"/>
              </w:rPr>
              <w:t xml:space="preserve">éléments </w:t>
            </w:r>
            <w:r>
              <w:rPr>
                <w:rFonts w:ascii="Arial" w:hAnsi="Arial" w:cs="Arial"/>
              </w:rPr>
              <w:t xml:space="preserve">issus </w:t>
            </w:r>
            <w:r w:rsidR="007F793E">
              <w:rPr>
                <w:rFonts w:ascii="Arial" w:hAnsi="Arial" w:cs="Arial"/>
              </w:rPr>
              <w:t>du recueil de vie</w:t>
            </w:r>
            <w:r>
              <w:rPr>
                <w:rFonts w:ascii="Arial" w:hAnsi="Arial" w:cs="Arial"/>
              </w:rPr>
              <w:t xml:space="preserve"> des personnes. Ils</w:t>
            </w:r>
            <w:r w:rsidR="007F793E">
              <w:rPr>
                <w:rFonts w:ascii="Arial" w:hAnsi="Arial" w:cs="Arial"/>
              </w:rPr>
              <w:t xml:space="preserve"> doivent s’imaginer une vie afin d’être prêts (ou pas…) à répondre aux questions du professionnel</w:t>
            </w:r>
            <w:r w:rsidR="000A5704">
              <w:rPr>
                <w:rFonts w:ascii="Arial" w:hAnsi="Arial" w:cs="Arial"/>
              </w:rPr>
              <w:t xml:space="preserve"> (par exemple : nous sommes en 2075, vous êtes…)</w:t>
            </w:r>
          </w:p>
          <w:p w14:paraId="5D17A030" w14:textId="77777777" w:rsidR="007F793E" w:rsidRPr="00E51E5B" w:rsidRDefault="007F793E" w:rsidP="00E51E5B">
            <w:pPr>
              <w:rPr>
                <w:rFonts w:ascii="Arial" w:hAnsi="Arial" w:cs="Arial"/>
              </w:rPr>
            </w:pPr>
          </w:p>
        </w:tc>
        <w:tc>
          <w:tcPr>
            <w:tcW w:w="5078" w:type="dxa"/>
          </w:tcPr>
          <w:p w14:paraId="1B02D1BD" w14:textId="77777777" w:rsidR="007F793E" w:rsidRDefault="007F793E" w:rsidP="007F7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 : </w:t>
            </w:r>
            <w:r w:rsidRPr="000D48B4">
              <w:rPr>
                <w:rFonts w:ascii="Arial" w:hAnsi="Arial" w:cs="Arial"/>
              </w:rPr>
              <w:t>Choisir des éléments pertinents</w:t>
            </w:r>
            <w:r>
              <w:rPr>
                <w:rFonts w:ascii="Arial" w:hAnsi="Arial" w:cs="Arial"/>
              </w:rPr>
              <w:t xml:space="preserve"> d’un projet de vie d’un résident pour les restituer lors du jeu de rôle</w:t>
            </w:r>
          </w:p>
          <w:p w14:paraId="0876BC48" w14:textId="65A37A86" w:rsidR="007F793E" w:rsidRPr="007F793E" w:rsidRDefault="007F793E" w:rsidP="008E48FD">
            <w:pPr>
              <w:rPr>
                <w:rFonts w:ascii="Arial" w:hAnsi="Arial" w:cs="Arial"/>
                <w:i/>
                <w:sz w:val="22"/>
              </w:rPr>
            </w:pPr>
          </w:p>
          <w:p w14:paraId="45FF4335" w14:textId="7812CDF7" w:rsidR="007F793E" w:rsidRPr="007F793E" w:rsidRDefault="007F793E" w:rsidP="007F793E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5B738B">
              <w:rPr>
                <w:rFonts w:ascii="Arial" w:hAnsi="Arial" w:cs="Arial"/>
                <w:i/>
                <w:sz w:val="22"/>
              </w:rPr>
              <w:t>EG : Préalablement à cette activité, les élèves auront étudié en français des récits de vie ou une autobiographie </w:t>
            </w:r>
            <w:r w:rsidRPr="005B738B">
              <w:rPr>
                <w:rFonts w:ascii="Arial" w:hAnsi="Arial" w:cs="Arial"/>
                <w:i/>
                <w:color w:val="FF0000"/>
                <w:sz w:val="22"/>
              </w:rPr>
              <w:t xml:space="preserve">: </w:t>
            </w:r>
            <w:r w:rsidRPr="005B738B">
              <w:rPr>
                <w:rFonts w:ascii="Arial" w:hAnsi="Arial" w:cs="Arial"/>
                <w:i/>
                <w:sz w:val="22"/>
              </w:rPr>
              <w:t>s’appuyer sur des extraits littéraires ou documentaires pour s’inventer une vie</w:t>
            </w:r>
            <w:r w:rsidR="000A5704"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  <w:tc>
          <w:tcPr>
            <w:tcW w:w="1691" w:type="dxa"/>
          </w:tcPr>
          <w:p w14:paraId="2A2CD40E" w14:textId="77777777" w:rsidR="007F793E" w:rsidRDefault="007F793E" w:rsidP="0090106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4CFE6E5" w14:textId="77777777" w:rsidR="007F793E" w:rsidRPr="001B11CE" w:rsidRDefault="007F793E" w:rsidP="0090106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1B11CE">
              <w:rPr>
                <w:rFonts w:ascii="Arial" w:hAnsi="Arial" w:cs="Arial"/>
                <w:b/>
                <w:color w:val="0070C0"/>
              </w:rPr>
              <w:t>M 3</w:t>
            </w:r>
          </w:p>
          <w:p w14:paraId="06D98F73" w14:textId="77777777" w:rsidR="007F793E" w:rsidRDefault="007F793E" w:rsidP="007031E6">
            <w:pPr>
              <w:jc w:val="center"/>
              <w:rPr>
                <w:rFonts w:ascii="Arial" w:hAnsi="Arial" w:cs="Arial"/>
              </w:rPr>
            </w:pPr>
            <w:r w:rsidRPr="001B11CE">
              <w:rPr>
                <w:rFonts w:ascii="Arial" w:hAnsi="Arial" w:cs="Arial"/>
                <w:color w:val="0070C0"/>
              </w:rPr>
              <w:t>Classe entière</w:t>
            </w:r>
          </w:p>
        </w:tc>
        <w:tc>
          <w:tcPr>
            <w:tcW w:w="703" w:type="dxa"/>
          </w:tcPr>
          <w:p w14:paraId="57D3AC6F" w14:textId="77777777" w:rsidR="007F793E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6E8B1455" w14:textId="77777777" w:rsidR="007F793E" w:rsidRPr="008F2175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F2175"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  <w:tc>
          <w:tcPr>
            <w:tcW w:w="702" w:type="dxa"/>
            <w:gridSpan w:val="2"/>
          </w:tcPr>
          <w:p w14:paraId="6CAAF582" w14:textId="77777777" w:rsidR="007F793E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75997130" w14:textId="77777777" w:rsidR="007F793E" w:rsidRPr="008F2175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F2175"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</w:tr>
      <w:tr w:rsidR="007F793E" w14:paraId="1667726B" w14:textId="77777777" w:rsidTr="00BF58D3">
        <w:tblPrEx>
          <w:jc w:val="left"/>
        </w:tblPrEx>
        <w:trPr>
          <w:cantSplit/>
          <w:trHeight w:val="563"/>
        </w:trPr>
        <w:tc>
          <w:tcPr>
            <w:tcW w:w="506" w:type="dxa"/>
            <w:vMerge/>
            <w:textDirection w:val="btLr"/>
          </w:tcPr>
          <w:p w14:paraId="177811BC" w14:textId="77777777" w:rsidR="007F793E" w:rsidRDefault="007F793E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extDirection w:val="btLr"/>
          </w:tcPr>
          <w:p w14:paraId="744D0820" w14:textId="2C1C24A3" w:rsidR="007F793E" w:rsidRPr="00F47700" w:rsidRDefault="007F793E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20 min</w:t>
            </w:r>
          </w:p>
        </w:tc>
        <w:tc>
          <w:tcPr>
            <w:tcW w:w="3104" w:type="dxa"/>
          </w:tcPr>
          <w:p w14:paraId="726E3BEB" w14:textId="35A57750" w:rsidR="007F793E" w:rsidRDefault="007F793E" w:rsidP="007F793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Jouer un rôle</w:t>
            </w:r>
          </w:p>
          <w:p w14:paraId="4A3DA19F" w14:textId="77777777" w:rsidR="007F793E" w:rsidRDefault="007F793E" w:rsidP="007F79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8" w:type="dxa"/>
          </w:tcPr>
          <w:p w14:paraId="438F9D96" w14:textId="44D03907" w:rsidR="007F793E" w:rsidRDefault="00F87C39" w:rsidP="007F7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02086">
              <w:rPr>
                <w:rFonts w:ascii="Arial" w:hAnsi="Arial" w:cs="Arial"/>
              </w:rPr>
              <w:t>es élèves</w:t>
            </w:r>
            <w:r w:rsidR="000D48B4">
              <w:rPr>
                <w:rFonts w:ascii="Arial" w:hAnsi="Arial" w:cs="Arial"/>
              </w:rPr>
              <w:t xml:space="preserve"> jouent </w:t>
            </w:r>
            <w:r w:rsidR="007F793E">
              <w:rPr>
                <w:rFonts w:ascii="Arial" w:hAnsi="Arial" w:cs="Arial"/>
              </w:rPr>
              <w:t xml:space="preserve">le rôle de la personne âgée </w:t>
            </w:r>
            <w:r w:rsidR="000D48B4">
              <w:rPr>
                <w:rFonts w:ascii="Arial" w:hAnsi="Arial" w:cs="Arial"/>
              </w:rPr>
              <w:t>ou</w:t>
            </w:r>
            <w:r w:rsidR="007F793E">
              <w:rPr>
                <w:rFonts w:ascii="Arial" w:hAnsi="Arial" w:cs="Arial"/>
              </w:rPr>
              <w:t xml:space="preserve"> du professionnel</w:t>
            </w:r>
            <w:r w:rsidR="000D48B4">
              <w:rPr>
                <w:rFonts w:ascii="Arial" w:hAnsi="Arial" w:cs="Arial"/>
              </w:rPr>
              <w:t>.</w:t>
            </w:r>
          </w:p>
          <w:p w14:paraId="396E1D1D" w14:textId="468B58DA" w:rsidR="000D48B4" w:rsidRDefault="000D48B4" w:rsidP="007F7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reste de la classe observe.</w:t>
            </w:r>
          </w:p>
        </w:tc>
        <w:tc>
          <w:tcPr>
            <w:tcW w:w="5078" w:type="dxa"/>
          </w:tcPr>
          <w:p w14:paraId="006DF810" w14:textId="018DC7A0" w:rsidR="007F793E" w:rsidRDefault="007F793E" w:rsidP="007F793E">
            <w:pPr>
              <w:rPr>
                <w:rFonts w:ascii="Arial" w:hAnsi="Arial" w:cs="Arial"/>
              </w:rPr>
            </w:pPr>
            <w:r w:rsidRPr="000D48B4">
              <w:rPr>
                <w:rFonts w:ascii="Arial" w:hAnsi="Arial" w:cs="Arial"/>
              </w:rPr>
              <w:t xml:space="preserve">EP : Réinvestir les acquis en terme de </w:t>
            </w:r>
            <w:r w:rsidR="000D48B4">
              <w:rPr>
                <w:rFonts w:ascii="Arial" w:hAnsi="Arial" w:cs="Arial"/>
              </w:rPr>
              <w:t xml:space="preserve">communication orale, de </w:t>
            </w:r>
            <w:r w:rsidRPr="000D48B4">
              <w:rPr>
                <w:rFonts w:ascii="Arial" w:hAnsi="Arial" w:cs="Arial"/>
              </w:rPr>
              <w:t>posture et d’attitude professionnelle</w:t>
            </w:r>
            <w:r w:rsidR="000D48B4" w:rsidRPr="000D48B4">
              <w:rPr>
                <w:rFonts w:ascii="Arial" w:hAnsi="Arial" w:cs="Arial"/>
              </w:rPr>
              <w:t>.</w:t>
            </w:r>
          </w:p>
          <w:p w14:paraId="23E09BF7" w14:textId="77777777" w:rsidR="000D48B4" w:rsidRPr="00F539B1" w:rsidRDefault="000D48B4" w:rsidP="007F793E">
            <w:pPr>
              <w:rPr>
                <w:rFonts w:ascii="Arial" w:hAnsi="Arial" w:cs="Arial"/>
              </w:rPr>
            </w:pPr>
          </w:p>
          <w:p w14:paraId="505FBEE5" w14:textId="3AFEDDF6" w:rsidR="007F793E" w:rsidRPr="007F793E" w:rsidRDefault="007F793E" w:rsidP="007F793E">
            <w:pPr>
              <w:rPr>
                <w:rFonts w:ascii="Arial" w:hAnsi="Arial" w:cs="Arial"/>
              </w:rPr>
            </w:pPr>
            <w:r w:rsidRPr="005B738B">
              <w:rPr>
                <w:rFonts w:ascii="Arial" w:hAnsi="Arial" w:cs="Arial"/>
              </w:rPr>
              <w:t>EG : Construire un dialogue favorisant l’expression de la personne, adapter sa réponse aux différentes situations, réinvestir le lexique des émotions et « mettre en scène » l’échange en fonction de l’effet recherché.</w:t>
            </w:r>
          </w:p>
        </w:tc>
        <w:tc>
          <w:tcPr>
            <w:tcW w:w="1691" w:type="dxa"/>
          </w:tcPr>
          <w:p w14:paraId="5769D8ED" w14:textId="77777777" w:rsidR="007F793E" w:rsidRDefault="007F793E" w:rsidP="007F793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2B3F15D" w14:textId="77777777" w:rsidR="007F793E" w:rsidRPr="00F25943" w:rsidRDefault="007F793E" w:rsidP="007F793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M 1</w:t>
            </w:r>
          </w:p>
          <w:p w14:paraId="0CDC8364" w14:textId="346C27FA" w:rsidR="007F793E" w:rsidRDefault="007F793E" w:rsidP="007F793E">
            <w:pPr>
              <w:jc w:val="center"/>
              <w:rPr>
                <w:rFonts w:ascii="Arial" w:hAnsi="Arial" w:cs="Arial"/>
                <w:color w:val="0070C0"/>
              </w:rPr>
            </w:pPr>
            <w:r w:rsidRPr="00F25943">
              <w:rPr>
                <w:rFonts w:ascii="Arial" w:hAnsi="Arial" w:cs="Arial"/>
                <w:color w:val="0070C0"/>
              </w:rPr>
              <w:t>Classe entière</w:t>
            </w:r>
            <w:r w:rsidR="007031E6">
              <w:rPr>
                <w:rFonts w:ascii="Arial" w:hAnsi="Arial" w:cs="Arial"/>
                <w:color w:val="0070C0"/>
              </w:rPr>
              <w:t xml:space="preserve"> +</w:t>
            </w:r>
            <w:r w:rsidR="00C74C40">
              <w:rPr>
                <w:rFonts w:ascii="Arial" w:hAnsi="Arial" w:cs="Arial"/>
                <w:color w:val="0070C0"/>
              </w:rPr>
              <w:t xml:space="preserve"> </w:t>
            </w:r>
            <w:r w:rsidRPr="00122BC5">
              <w:rPr>
                <w:rFonts w:ascii="Arial" w:hAnsi="Arial" w:cs="Arial"/>
                <w:color w:val="0070C0"/>
              </w:rPr>
              <w:t>par binômes</w:t>
            </w:r>
          </w:p>
          <w:p w14:paraId="3275C55D" w14:textId="77777777" w:rsidR="000D48B4" w:rsidRDefault="000D48B4" w:rsidP="007F793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042B3D79" w14:textId="02A942D6" w:rsidR="000D48B4" w:rsidRDefault="000D48B4" w:rsidP="007F793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703" w:type="dxa"/>
          </w:tcPr>
          <w:p w14:paraId="7EBE937F" w14:textId="77777777" w:rsidR="007F793E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09E1FC1D" w14:textId="702D70AF" w:rsidR="007F793E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  <w:tc>
          <w:tcPr>
            <w:tcW w:w="702" w:type="dxa"/>
            <w:gridSpan w:val="2"/>
          </w:tcPr>
          <w:p w14:paraId="7A938528" w14:textId="77777777" w:rsidR="007F793E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3D919E01" w14:textId="08684DB7" w:rsidR="007F793E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</w:tr>
      <w:tr w:rsidR="007F793E" w14:paraId="451B24E8" w14:textId="77777777" w:rsidTr="007F793E">
        <w:tblPrEx>
          <w:jc w:val="left"/>
        </w:tblPrEx>
        <w:trPr>
          <w:cantSplit/>
          <w:trHeight w:val="2549"/>
        </w:trPr>
        <w:tc>
          <w:tcPr>
            <w:tcW w:w="506" w:type="dxa"/>
            <w:vMerge/>
            <w:textDirection w:val="btLr"/>
          </w:tcPr>
          <w:p w14:paraId="10FA705E" w14:textId="77777777" w:rsidR="007F793E" w:rsidRDefault="007F793E" w:rsidP="00B0390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extDirection w:val="btLr"/>
          </w:tcPr>
          <w:p w14:paraId="72B58DA1" w14:textId="0C8BA0FD" w:rsidR="007F793E" w:rsidRPr="00F47700" w:rsidRDefault="007031E6" w:rsidP="00F47700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10 mn</w:t>
            </w:r>
          </w:p>
        </w:tc>
        <w:tc>
          <w:tcPr>
            <w:tcW w:w="3104" w:type="dxa"/>
          </w:tcPr>
          <w:p w14:paraId="3A073E44" w14:textId="3CCC5114" w:rsidR="007F793E" w:rsidRDefault="007F793E" w:rsidP="007F793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 une activité adaptée</w:t>
            </w:r>
          </w:p>
        </w:tc>
        <w:tc>
          <w:tcPr>
            <w:tcW w:w="3098" w:type="dxa"/>
          </w:tcPr>
          <w:p w14:paraId="42EC9C62" w14:textId="3317ECE5" w:rsidR="007F793E" w:rsidRDefault="007F793E" w:rsidP="008E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0D48B4"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</w:rPr>
              <w:t>élèves observateurs compl</w:t>
            </w:r>
            <w:r w:rsidR="000D48B4">
              <w:rPr>
                <w:rFonts w:ascii="Arial" w:hAnsi="Arial" w:cs="Arial"/>
              </w:rPr>
              <w:t>è</w:t>
            </w:r>
            <w:r>
              <w:rPr>
                <w:rFonts w:ascii="Arial" w:hAnsi="Arial" w:cs="Arial"/>
              </w:rPr>
              <w:t>te</w:t>
            </w:r>
            <w:r w:rsidR="000D48B4">
              <w:rPr>
                <w:rFonts w:ascii="Arial" w:hAnsi="Arial" w:cs="Arial"/>
              </w:rPr>
              <w:t xml:space="preserve">nt </w:t>
            </w:r>
            <w:r>
              <w:rPr>
                <w:rFonts w:ascii="Arial" w:hAnsi="Arial" w:cs="Arial"/>
              </w:rPr>
              <w:t xml:space="preserve">le recueil de données (en même temps que l’élève « professionnel »), </w:t>
            </w:r>
            <w:r w:rsidR="000D48B4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>propose</w:t>
            </w:r>
            <w:r w:rsidR="000D48B4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 xml:space="preserve"> et justifie</w:t>
            </w:r>
            <w:r w:rsidR="000D48B4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 xml:space="preserve"> une activité adaptée pour chaque résident.</w:t>
            </w:r>
          </w:p>
        </w:tc>
        <w:tc>
          <w:tcPr>
            <w:tcW w:w="5078" w:type="dxa"/>
          </w:tcPr>
          <w:p w14:paraId="2ADE3096" w14:textId="77777777" w:rsidR="007F793E" w:rsidRDefault="007F793E" w:rsidP="00447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 : évaluation de la compétence professionnelle de la séquence « Choisir une ou des activités pour une personne ou un groupe »).</w:t>
            </w:r>
          </w:p>
          <w:p w14:paraId="0A3821BD" w14:textId="3E65B220" w:rsidR="007031E6" w:rsidRPr="004474DF" w:rsidRDefault="007031E6" w:rsidP="00447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 : évaluation : transmettre des informations, les justifier</w:t>
            </w:r>
          </w:p>
        </w:tc>
        <w:tc>
          <w:tcPr>
            <w:tcW w:w="1691" w:type="dxa"/>
          </w:tcPr>
          <w:p w14:paraId="267303BD" w14:textId="77777777" w:rsidR="007F793E" w:rsidRDefault="007F793E" w:rsidP="0090106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703" w:type="dxa"/>
          </w:tcPr>
          <w:p w14:paraId="2563265B" w14:textId="6E85E925" w:rsidR="007F793E" w:rsidRDefault="007031E6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x</w:t>
            </w:r>
          </w:p>
        </w:tc>
        <w:tc>
          <w:tcPr>
            <w:tcW w:w="702" w:type="dxa"/>
            <w:gridSpan w:val="2"/>
          </w:tcPr>
          <w:p w14:paraId="67C3297A" w14:textId="77777777" w:rsidR="007F793E" w:rsidRDefault="007F793E" w:rsidP="008E48FD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</w:tbl>
    <w:p w14:paraId="2324AB7E" w14:textId="77777777" w:rsidR="00B03907" w:rsidRDefault="00B03907"/>
    <w:p w14:paraId="50D3B838" w14:textId="77777777" w:rsidR="008D2954" w:rsidRPr="000D48B4" w:rsidRDefault="008D2954">
      <w:pPr>
        <w:rPr>
          <w:rFonts w:ascii="Arial" w:hAnsi="Arial" w:cs="Arial"/>
        </w:rPr>
      </w:pPr>
    </w:p>
    <w:p w14:paraId="654F2611" w14:textId="57DE40DB" w:rsidR="008D2954" w:rsidRPr="000D48B4" w:rsidRDefault="001B203A">
      <w:pPr>
        <w:rPr>
          <w:rFonts w:ascii="Arial" w:hAnsi="Arial" w:cs="Arial"/>
        </w:rPr>
      </w:pPr>
      <w:r w:rsidRPr="000D48B4">
        <w:rPr>
          <w:rFonts w:ascii="Arial" w:hAnsi="Arial" w:cs="Arial"/>
        </w:rPr>
        <w:t>Suite possible</w:t>
      </w:r>
      <w:r w:rsidR="000D48B4">
        <w:rPr>
          <w:rFonts w:ascii="Arial" w:hAnsi="Arial" w:cs="Arial"/>
        </w:rPr>
        <w:t xml:space="preserve"> en EP</w:t>
      </w:r>
      <w:r w:rsidRPr="000D48B4">
        <w:rPr>
          <w:rFonts w:ascii="Arial" w:hAnsi="Arial" w:cs="Arial"/>
        </w:rPr>
        <w:t> : Réinvestir les connaissances et compétences autour du projet d’animation : Concevoir un projet d’(animation C343)</w:t>
      </w:r>
      <w:r w:rsidR="00F354E4" w:rsidRPr="000D48B4">
        <w:rPr>
          <w:rFonts w:ascii="Arial" w:hAnsi="Arial" w:cs="Arial"/>
        </w:rPr>
        <w:t xml:space="preserve"> ( en 1</w:t>
      </w:r>
      <w:r w:rsidR="00F354E4" w:rsidRPr="000D48B4">
        <w:rPr>
          <w:rFonts w:ascii="Arial" w:hAnsi="Arial" w:cs="Arial"/>
          <w:vertAlign w:val="superscript"/>
        </w:rPr>
        <w:t>ère</w:t>
      </w:r>
      <w:r w:rsidR="00F354E4" w:rsidRPr="000D48B4">
        <w:rPr>
          <w:rFonts w:ascii="Arial" w:hAnsi="Arial" w:cs="Arial"/>
        </w:rPr>
        <w:t xml:space="preserve"> BCP)</w:t>
      </w:r>
    </w:p>
    <w:p w14:paraId="28743F55" w14:textId="77777777" w:rsidR="008D2954" w:rsidRPr="000D48B4" w:rsidRDefault="008D2954">
      <w:pPr>
        <w:rPr>
          <w:rFonts w:ascii="Arial" w:hAnsi="Arial" w:cs="Arial"/>
        </w:rPr>
      </w:pPr>
    </w:p>
    <w:p w14:paraId="5F02BD3E" w14:textId="77777777" w:rsidR="009267B1" w:rsidRPr="000D48B4" w:rsidRDefault="009267B1">
      <w:pPr>
        <w:rPr>
          <w:rFonts w:ascii="Arial" w:hAnsi="Arial" w:cs="Arial"/>
        </w:rPr>
      </w:pPr>
    </w:p>
    <w:sectPr w:rsidR="009267B1" w:rsidRPr="000D48B4" w:rsidSect="00353B75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52E"/>
    <w:multiLevelType w:val="hybridMultilevel"/>
    <w:tmpl w:val="1F40286E"/>
    <w:lvl w:ilvl="0" w:tplc="E9504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602D"/>
    <w:multiLevelType w:val="hybridMultilevel"/>
    <w:tmpl w:val="1F40286E"/>
    <w:lvl w:ilvl="0" w:tplc="E9504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4ACE"/>
    <w:multiLevelType w:val="hybridMultilevel"/>
    <w:tmpl w:val="4F68A75E"/>
    <w:lvl w:ilvl="0" w:tplc="DDA209F4">
      <w:start w:val="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B361E39"/>
    <w:multiLevelType w:val="hybridMultilevel"/>
    <w:tmpl w:val="1F40286E"/>
    <w:lvl w:ilvl="0" w:tplc="E9504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114C"/>
    <w:multiLevelType w:val="hybridMultilevel"/>
    <w:tmpl w:val="1F40286E"/>
    <w:lvl w:ilvl="0" w:tplc="E9504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57D1"/>
    <w:multiLevelType w:val="hybridMultilevel"/>
    <w:tmpl w:val="4E8C9F60"/>
    <w:lvl w:ilvl="0" w:tplc="5858A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E6111"/>
    <w:multiLevelType w:val="hybridMultilevel"/>
    <w:tmpl w:val="1F40286E"/>
    <w:lvl w:ilvl="0" w:tplc="E9504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F9"/>
    <w:rsid w:val="00073949"/>
    <w:rsid w:val="00097654"/>
    <w:rsid w:val="000A5704"/>
    <w:rsid w:val="000D06EE"/>
    <w:rsid w:val="000D48B4"/>
    <w:rsid w:val="000E22FA"/>
    <w:rsid w:val="00111F05"/>
    <w:rsid w:val="00122BC5"/>
    <w:rsid w:val="00127C81"/>
    <w:rsid w:val="00132C43"/>
    <w:rsid w:val="00136E8A"/>
    <w:rsid w:val="00147853"/>
    <w:rsid w:val="00166F99"/>
    <w:rsid w:val="001729C4"/>
    <w:rsid w:val="001917CB"/>
    <w:rsid w:val="001B11CE"/>
    <w:rsid w:val="001B1C45"/>
    <w:rsid w:val="001B203A"/>
    <w:rsid w:val="001D62D8"/>
    <w:rsid w:val="001F560C"/>
    <w:rsid w:val="00214031"/>
    <w:rsid w:val="002419FE"/>
    <w:rsid w:val="00261405"/>
    <w:rsid w:val="0026342E"/>
    <w:rsid w:val="00264F35"/>
    <w:rsid w:val="002653B8"/>
    <w:rsid w:val="00267561"/>
    <w:rsid w:val="0026760A"/>
    <w:rsid w:val="002754A6"/>
    <w:rsid w:val="00292E6C"/>
    <w:rsid w:val="002A72D2"/>
    <w:rsid w:val="002B7B68"/>
    <w:rsid w:val="002C1187"/>
    <w:rsid w:val="002E2B82"/>
    <w:rsid w:val="002E4E24"/>
    <w:rsid w:val="002F259B"/>
    <w:rsid w:val="003003D5"/>
    <w:rsid w:val="00304C58"/>
    <w:rsid w:val="00305A83"/>
    <w:rsid w:val="003232B7"/>
    <w:rsid w:val="00326E28"/>
    <w:rsid w:val="00333F9E"/>
    <w:rsid w:val="003510F4"/>
    <w:rsid w:val="00353B75"/>
    <w:rsid w:val="00361EB4"/>
    <w:rsid w:val="0036751D"/>
    <w:rsid w:val="00375A85"/>
    <w:rsid w:val="003873C1"/>
    <w:rsid w:val="003967FE"/>
    <w:rsid w:val="003C6987"/>
    <w:rsid w:val="003F328C"/>
    <w:rsid w:val="0040106E"/>
    <w:rsid w:val="004078A7"/>
    <w:rsid w:val="0042527A"/>
    <w:rsid w:val="00433757"/>
    <w:rsid w:val="004474DF"/>
    <w:rsid w:val="00454071"/>
    <w:rsid w:val="00472C8A"/>
    <w:rsid w:val="004752B6"/>
    <w:rsid w:val="0047789B"/>
    <w:rsid w:val="004D0612"/>
    <w:rsid w:val="004E2258"/>
    <w:rsid w:val="004E3F5C"/>
    <w:rsid w:val="004E7F7A"/>
    <w:rsid w:val="00520D42"/>
    <w:rsid w:val="0053193D"/>
    <w:rsid w:val="00537980"/>
    <w:rsid w:val="00573CB5"/>
    <w:rsid w:val="00585E6F"/>
    <w:rsid w:val="005A6555"/>
    <w:rsid w:val="005B738B"/>
    <w:rsid w:val="005C21C3"/>
    <w:rsid w:val="005D3AF2"/>
    <w:rsid w:val="00652480"/>
    <w:rsid w:val="006557D6"/>
    <w:rsid w:val="00665058"/>
    <w:rsid w:val="006660F6"/>
    <w:rsid w:val="00672C97"/>
    <w:rsid w:val="00687408"/>
    <w:rsid w:val="006A028B"/>
    <w:rsid w:val="006C1DB3"/>
    <w:rsid w:val="006D2541"/>
    <w:rsid w:val="0070036E"/>
    <w:rsid w:val="007031E6"/>
    <w:rsid w:val="00705E4B"/>
    <w:rsid w:val="007772D2"/>
    <w:rsid w:val="0079503C"/>
    <w:rsid w:val="007E1AF2"/>
    <w:rsid w:val="007F793E"/>
    <w:rsid w:val="00802086"/>
    <w:rsid w:val="008212F9"/>
    <w:rsid w:val="008363B4"/>
    <w:rsid w:val="008523B1"/>
    <w:rsid w:val="00857B0A"/>
    <w:rsid w:val="00866136"/>
    <w:rsid w:val="008D2954"/>
    <w:rsid w:val="008E48FD"/>
    <w:rsid w:val="008E62E7"/>
    <w:rsid w:val="008F2175"/>
    <w:rsid w:val="008F3CBA"/>
    <w:rsid w:val="00900C9D"/>
    <w:rsid w:val="0090106C"/>
    <w:rsid w:val="0090318B"/>
    <w:rsid w:val="0091058A"/>
    <w:rsid w:val="009267B1"/>
    <w:rsid w:val="00952641"/>
    <w:rsid w:val="00973FA6"/>
    <w:rsid w:val="009B62D2"/>
    <w:rsid w:val="00A01E96"/>
    <w:rsid w:val="00A36980"/>
    <w:rsid w:val="00A42313"/>
    <w:rsid w:val="00A43788"/>
    <w:rsid w:val="00A50805"/>
    <w:rsid w:val="00A62D43"/>
    <w:rsid w:val="00A86E6D"/>
    <w:rsid w:val="00AE0D3C"/>
    <w:rsid w:val="00AE7A63"/>
    <w:rsid w:val="00AF2758"/>
    <w:rsid w:val="00B03907"/>
    <w:rsid w:val="00B7260D"/>
    <w:rsid w:val="00B9663D"/>
    <w:rsid w:val="00BF08A9"/>
    <w:rsid w:val="00BF58D3"/>
    <w:rsid w:val="00C03311"/>
    <w:rsid w:val="00C27D84"/>
    <w:rsid w:val="00C31467"/>
    <w:rsid w:val="00C44EF9"/>
    <w:rsid w:val="00C74C40"/>
    <w:rsid w:val="00CD4288"/>
    <w:rsid w:val="00D5096B"/>
    <w:rsid w:val="00D77DFA"/>
    <w:rsid w:val="00DA40CD"/>
    <w:rsid w:val="00DB364E"/>
    <w:rsid w:val="00E12665"/>
    <w:rsid w:val="00E25E1C"/>
    <w:rsid w:val="00E42E0B"/>
    <w:rsid w:val="00E51E5B"/>
    <w:rsid w:val="00E60419"/>
    <w:rsid w:val="00E757E9"/>
    <w:rsid w:val="00E87C37"/>
    <w:rsid w:val="00E90701"/>
    <w:rsid w:val="00EA2C1B"/>
    <w:rsid w:val="00EB10AD"/>
    <w:rsid w:val="00ED189A"/>
    <w:rsid w:val="00EE593B"/>
    <w:rsid w:val="00EF247A"/>
    <w:rsid w:val="00EF3D78"/>
    <w:rsid w:val="00F31107"/>
    <w:rsid w:val="00F354E4"/>
    <w:rsid w:val="00F455F3"/>
    <w:rsid w:val="00F47700"/>
    <w:rsid w:val="00F539B1"/>
    <w:rsid w:val="00F87C39"/>
    <w:rsid w:val="00FA364F"/>
    <w:rsid w:val="00FA3EE8"/>
    <w:rsid w:val="00FC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CFD9D"/>
  <w15:docId w15:val="{A34BFDF0-56CA-430A-A5FB-C11B8AF2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4E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E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E6C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62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2D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2D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62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62D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9FAE-FF3C-A648-8C37-38FFC265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Valerie Dedieu</cp:lastModifiedBy>
  <cp:revision>2</cp:revision>
  <cp:lastPrinted>2019-01-19T19:15:00Z</cp:lastPrinted>
  <dcterms:created xsi:type="dcterms:W3CDTF">2019-03-26T09:08:00Z</dcterms:created>
  <dcterms:modified xsi:type="dcterms:W3CDTF">2019-03-26T09:08:00Z</dcterms:modified>
</cp:coreProperties>
</file>