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E" w:rsidRPr="00904A8E" w:rsidRDefault="00904A8E" w:rsidP="001A1081">
      <w:pPr>
        <w:jc w:val="center"/>
        <w:rPr>
          <w:rFonts w:ascii="Cambria" w:hAnsi="Cambria"/>
          <w:b/>
          <w:bCs/>
          <w:u w:val="single"/>
        </w:rPr>
      </w:pPr>
      <w:r w:rsidRPr="00904A8E">
        <w:rPr>
          <w:rFonts w:ascii="Cambria" w:hAnsi="Cambria"/>
          <w:b/>
          <w:bCs/>
          <w:u w:val="single"/>
        </w:rPr>
        <w:t xml:space="preserve">LE SCHEMA NARRATIF </w:t>
      </w:r>
    </w:p>
    <w:p w:rsidR="00904A8E" w:rsidRPr="00F75F6A" w:rsidRDefault="00904A8E" w:rsidP="00904A8E">
      <w:pPr>
        <w:jc w:val="center"/>
        <w:rPr>
          <w:rFonts w:ascii="Cambria" w:hAnsi="Cambria"/>
        </w:rPr>
      </w:pPr>
    </w:p>
    <w:p w:rsidR="00904A8E" w:rsidRPr="001A1081" w:rsidRDefault="00904A8E" w:rsidP="001A1081">
      <w:pPr>
        <w:spacing w:line="240" w:lineRule="auto"/>
        <w:rPr>
          <w:rFonts w:ascii="Cambria" w:hAnsi="Cambria"/>
          <w:b/>
          <w:i/>
          <w:iCs/>
          <w:color w:val="000000" w:themeColor="text1"/>
          <w:sz w:val="20"/>
          <w:szCs w:val="20"/>
        </w:rPr>
      </w:pPr>
      <w:r w:rsidRPr="001A1081">
        <w:rPr>
          <w:rFonts w:ascii="Cambria" w:hAnsi="Cambria"/>
          <w:b/>
          <w:i/>
          <w:iCs/>
          <w:color w:val="000000" w:themeColor="text1"/>
          <w:sz w:val="20"/>
          <w:szCs w:val="20"/>
        </w:rPr>
        <w:t>Je dois être capable de :</w:t>
      </w:r>
    </w:p>
    <w:p w:rsidR="001A1081" w:rsidRPr="001A1081" w:rsidRDefault="001A1081" w:rsidP="001A1081">
      <w:pPr>
        <w:pStyle w:val="Standard"/>
        <w:numPr>
          <w:ilvl w:val="0"/>
          <w:numId w:val="3"/>
        </w:numPr>
        <w:rPr>
          <w:rFonts w:ascii="Cambria" w:hAnsi="Cambria" w:cs="Arial"/>
          <w:iCs/>
          <w:color w:val="007635"/>
          <w:sz w:val="22"/>
          <w:szCs w:val="22"/>
        </w:rPr>
      </w:pPr>
      <w:r w:rsidRPr="001A1081">
        <w:rPr>
          <w:rFonts w:ascii="Cambria" w:hAnsi="Cambria" w:cs="Arial"/>
          <w:iCs/>
          <w:color w:val="007635"/>
          <w:sz w:val="22"/>
          <w:szCs w:val="22"/>
        </w:rPr>
        <w:t>Identifier la structure d’un récit</w:t>
      </w:r>
    </w:p>
    <w:p w:rsidR="001A1081" w:rsidRDefault="001A1081" w:rsidP="001A1081">
      <w:pPr>
        <w:pStyle w:val="Standard"/>
        <w:numPr>
          <w:ilvl w:val="0"/>
          <w:numId w:val="3"/>
        </w:numPr>
      </w:pPr>
      <w:r>
        <w:rPr>
          <w:rFonts w:ascii="Cambria" w:hAnsi="Cambria" w:cs="Arial"/>
          <w:iCs/>
          <w:color w:val="007635"/>
          <w:sz w:val="22"/>
          <w:szCs w:val="22"/>
        </w:rPr>
        <w:t>Exprimer oralement un récit structuré</w:t>
      </w:r>
    </w:p>
    <w:p w:rsidR="00904A8E" w:rsidRPr="001A1081" w:rsidRDefault="00904A8E" w:rsidP="001A1081">
      <w:pPr>
        <w:pStyle w:val="Paragraphedeliste"/>
        <w:numPr>
          <w:ilvl w:val="0"/>
          <w:numId w:val="3"/>
        </w:numPr>
        <w:rPr>
          <w:rFonts w:ascii="Cambria" w:hAnsi="Cambria"/>
          <w:bCs/>
          <w:i/>
          <w:iCs/>
          <w:color w:val="C00000"/>
          <w:sz w:val="20"/>
          <w:szCs w:val="20"/>
        </w:rPr>
      </w:pPr>
      <w:r w:rsidRPr="001A1081">
        <w:rPr>
          <w:rFonts w:ascii="Cambria" w:hAnsi="Cambria"/>
          <w:bCs/>
          <w:i/>
          <w:iCs/>
          <w:color w:val="C00000"/>
          <w:sz w:val="20"/>
          <w:szCs w:val="20"/>
        </w:rPr>
        <w:t>C 1.1.2 Créer une situation d’échange, favoriser le dialogue et l’expression du public (qualité d’écoute et d’expression)</w:t>
      </w:r>
    </w:p>
    <w:p w:rsidR="00904A8E" w:rsidRPr="00F75F6A" w:rsidRDefault="00904A8E" w:rsidP="00904A8E">
      <w:pPr>
        <w:pStyle w:val="Paragraphedeliste"/>
        <w:rPr>
          <w:rFonts w:ascii="Cambria" w:hAnsi="Cambria"/>
          <w:bCs/>
          <w:i/>
          <w:iCs/>
          <w:color w:val="00B050"/>
          <w:sz w:val="22"/>
          <w:szCs w:val="22"/>
        </w:rPr>
      </w:pPr>
    </w:p>
    <w:tbl>
      <w:tblPr>
        <w:tblStyle w:val="Grilledutableau"/>
        <w:tblW w:w="0" w:type="auto"/>
        <w:shd w:val="clear" w:color="auto" w:fill="FFFFCC"/>
        <w:tblLook w:val="04A0" w:firstRow="1" w:lastRow="0" w:firstColumn="1" w:lastColumn="0" w:noHBand="0" w:noVBand="1"/>
      </w:tblPr>
      <w:tblGrid>
        <w:gridCol w:w="10055"/>
      </w:tblGrid>
      <w:tr w:rsidR="00904A8E" w:rsidRPr="005116C4" w:rsidTr="00205844">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rsidR="00904A8E" w:rsidRPr="00FC025E" w:rsidRDefault="00904A8E" w:rsidP="00205844">
            <w:pPr>
              <w:pStyle w:val="Standard"/>
              <w:spacing w:line="276" w:lineRule="auto"/>
              <w:jc w:val="both"/>
            </w:pPr>
            <w:bookmarkStart w:id="0" w:name="_Hlk11149423"/>
            <w:r w:rsidRPr="00FC025E">
              <w:rPr>
                <w:rFonts w:ascii="Cambria" w:hAnsi="Cambria" w:cs="Arial"/>
                <w:b/>
                <w:bCs/>
                <w:sz w:val="22"/>
                <w:szCs w:val="22"/>
                <w:u w:val="single"/>
              </w:rPr>
              <w:t>Situation professionnelle</w:t>
            </w:r>
            <w:r w:rsidRPr="00FC025E">
              <w:rPr>
                <w:rFonts w:ascii="Cambria" w:hAnsi="Cambria" w:cs="Arial"/>
                <w:b/>
                <w:bCs/>
                <w:sz w:val="22"/>
                <w:szCs w:val="22"/>
              </w:rPr>
              <w:t xml:space="preserve"> : </w:t>
            </w:r>
          </w:p>
          <w:p w:rsidR="00904A8E" w:rsidRPr="00FC025E" w:rsidRDefault="00904A8E" w:rsidP="00205844">
            <w:pPr>
              <w:pStyle w:val="Standard"/>
              <w:spacing w:line="276" w:lineRule="auto"/>
              <w:jc w:val="both"/>
            </w:pPr>
            <w:r w:rsidRPr="00FC025E">
              <w:rPr>
                <w:rFonts w:ascii="Cambria" w:hAnsi="Cambria" w:cs="Arial"/>
                <w:sz w:val="22"/>
                <w:szCs w:val="22"/>
              </w:rPr>
              <w:t xml:space="preserve">Vous êtes ATSEM à l’école </w:t>
            </w:r>
            <w:proofErr w:type="spellStart"/>
            <w:r w:rsidRPr="00FC025E">
              <w:rPr>
                <w:rFonts w:ascii="Cambria" w:hAnsi="Cambria" w:cs="Arial"/>
                <w:sz w:val="22"/>
                <w:szCs w:val="22"/>
              </w:rPr>
              <w:t>Habran</w:t>
            </w:r>
            <w:proofErr w:type="spellEnd"/>
            <w:r w:rsidRPr="00FC025E">
              <w:rPr>
                <w:rFonts w:ascii="Cambria" w:hAnsi="Cambria" w:cs="Arial"/>
                <w:sz w:val="22"/>
                <w:szCs w:val="22"/>
              </w:rPr>
              <w:t xml:space="preserve"> Mery de Saint Laurent du Maroni. Vous êtes chargé(e) de l’assistance au personnel enseignant pour l’accueil, l’animation et l’hygiène des jeunes enfants ainsi que de la préparation et la mise en état de propreté des locaux et du matériel servant directement à ces enfants. </w:t>
            </w:r>
          </w:p>
          <w:p w:rsidR="00904A8E" w:rsidRPr="00FC025E" w:rsidRDefault="00904A8E" w:rsidP="00205844">
            <w:pPr>
              <w:pStyle w:val="Standard"/>
              <w:spacing w:line="276" w:lineRule="auto"/>
              <w:jc w:val="both"/>
              <w:rPr>
                <w:rFonts w:ascii="Cambria" w:hAnsi="Cambria" w:cs="Arial"/>
                <w:sz w:val="22"/>
                <w:szCs w:val="22"/>
              </w:rPr>
            </w:pPr>
            <w:r w:rsidRPr="00FC025E">
              <w:rPr>
                <w:rFonts w:ascii="Cambria" w:hAnsi="Cambria" w:cs="Arial"/>
                <w:sz w:val="22"/>
                <w:szCs w:val="22"/>
              </w:rPr>
              <w:t>Vous êtes affecté(e) à la grande section de maternelle auprès des enfants de 5 à 6 ans.</w:t>
            </w:r>
          </w:p>
          <w:p w:rsidR="00904A8E" w:rsidRPr="00A10F1B" w:rsidRDefault="00904A8E" w:rsidP="00205844">
            <w:pPr>
              <w:pStyle w:val="Standard"/>
              <w:spacing w:line="276" w:lineRule="auto"/>
              <w:jc w:val="both"/>
              <w:rPr>
                <w:rFonts w:ascii="Cambria" w:hAnsi="Cambria" w:cs="Arial"/>
                <w:i/>
                <w:iCs/>
                <w:sz w:val="22"/>
                <w:szCs w:val="22"/>
              </w:rPr>
            </w:pPr>
            <w:r w:rsidRPr="00FC025E">
              <w:rPr>
                <w:rFonts w:ascii="Cambria" w:hAnsi="Cambria" w:cs="Arial"/>
                <w:i/>
                <w:iCs/>
                <w:sz w:val="22"/>
                <w:szCs w:val="22"/>
              </w:rPr>
              <w:t xml:space="preserve">Ce matin, Mme </w:t>
            </w:r>
            <w:proofErr w:type="spellStart"/>
            <w:r w:rsidRPr="00FC025E">
              <w:rPr>
                <w:rFonts w:ascii="Cambria" w:hAnsi="Cambria" w:cs="Arial"/>
                <w:i/>
                <w:iCs/>
                <w:sz w:val="22"/>
                <w:szCs w:val="22"/>
              </w:rPr>
              <w:t>Volfoni</w:t>
            </w:r>
            <w:proofErr w:type="spellEnd"/>
            <w:r w:rsidRPr="00FC025E">
              <w:rPr>
                <w:rFonts w:ascii="Cambria" w:hAnsi="Cambria" w:cs="Arial"/>
                <w:i/>
                <w:iCs/>
                <w:sz w:val="22"/>
                <w:szCs w:val="22"/>
              </w:rPr>
              <w:t xml:space="preserve"> vous demande de raconter une histoire aux enfants, il s’agit du rêve de Bachir.</w:t>
            </w:r>
            <w:bookmarkEnd w:id="0"/>
          </w:p>
        </w:tc>
      </w:tr>
    </w:tbl>
    <w:p w:rsidR="00904A8E" w:rsidRPr="00F75F6A" w:rsidRDefault="00904A8E" w:rsidP="00904A8E">
      <w:pPr>
        <w:rPr>
          <w:rFonts w:ascii="Cambria" w:hAnsi="Cambria"/>
        </w:rPr>
      </w:pPr>
    </w:p>
    <w:p w:rsidR="00B23FA2" w:rsidRDefault="00904A8E" w:rsidP="00904A8E">
      <w:pPr>
        <w:pStyle w:val="Paragraphedeliste"/>
        <w:numPr>
          <w:ilvl w:val="0"/>
          <w:numId w:val="2"/>
        </w:numPr>
        <w:spacing w:line="360" w:lineRule="auto"/>
        <w:rPr>
          <w:rFonts w:ascii="Cambria" w:hAnsi="Cambria"/>
          <w:b/>
          <w:sz w:val="22"/>
          <w:szCs w:val="22"/>
        </w:rPr>
      </w:pPr>
      <w:r w:rsidRPr="00F75F6A">
        <w:rPr>
          <w:rFonts w:ascii="Cambria" w:hAnsi="Cambria"/>
          <w:b/>
          <w:sz w:val="22"/>
          <w:szCs w:val="22"/>
        </w:rPr>
        <w:t xml:space="preserve">Analyser </w:t>
      </w:r>
      <w:r w:rsidRPr="00F75F6A">
        <w:rPr>
          <w:rFonts w:ascii="Cambria" w:hAnsi="Cambria"/>
          <w:bCs/>
          <w:sz w:val="22"/>
          <w:szCs w:val="22"/>
        </w:rPr>
        <w:t>oralement la situation professionnelle</w:t>
      </w:r>
      <w:r w:rsidRPr="00F75F6A">
        <w:rPr>
          <w:rFonts w:ascii="Cambria" w:hAnsi="Cambria"/>
          <w:b/>
          <w:sz w:val="22"/>
          <w:szCs w:val="22"/>
        </w:rPr>
        <w:t> </w:t>
      </w:r>
    </w:p>
    <w:p w:rsidR="00904A8E" w:rsidRDefault="00904A8E" w:rsidP="00904A8E">
      <w:pPr>
        <w:pStyle w:val="Paragraphedeliste"/>
        <w:numPr>
          <w:ilvl w:val="0"/>
          <w:numId w:val="2"/>
        </w:numPr>
        <w:spacing w:line="360" w:lineRule="auto"/>
        <w:rPr>
          <w:rFonts w:ascii="Cambria" w:hAnsi="Cambria"/>
          <w:bCs/>
          <w:sz w:val="22"/>
          <w:szCs w:val="22"/>
        </w:rPr>
      </w:pPr>
      <w:r>
        <w:rPr>
          <w:rFonts w:ascii="Cambria" w:hAnsi="Cambria"/>
          <w:b/>
          <w:sz w:val="22"/>
          <w:szCs w:val="22"/>
        </w:rPr>
        <w:t xml:space="preserve">Écouter </w:t>
      </w:r>
      <w:r w:rsidRPr="00904A8E">
        <w:rPr>
          <w:rFonts w:ascii="Cambria" w:hAnsi="Cambria"/>
          <w:bCs/>
          <w:sz w:val="22"/>
          <w:szCs w:val="22"/>
        </w:rPr>
        <w:t>attentivement la lecture du conte « le rêve de Bachir »</w:t>
      </w:r>
    </w:p>
    <w:p w:rsidR="00904A8E" w:rsidRPr="00904A8E" w:rsidRDefault="001A1081" w:rsidP="00904A8E">
      <w:pPr>
        <w:pStyle w:val="Paragraphedeliste"/>
        <w:numPr>
          <w:ilvl w:val="0"/>
          <w:numId w:val="2"/>
        </w:numPr>
        <w:spacing w:line="360" w:lineRule="auto"/>
        <w:rPr>
          <w:rFonts w:ascii="Cambria" w:hAnsi="Cambria"/>
          <w:bCs/>
          <w:sz w:val="22"/>
          <w:szCs w:val="22"/>
        </w:rPr>
      </w:pPr>
      <w:r>
        <w:rPr>
          <w:rFonts w:ascii="Cambria" w:hAnsi="Cambria"/>
          <w:b/>
          <w:sz w:val="22"/>
          <w:szCs w:val="22"/>
        </w:rPr>
        <w:t>Identifier</w:t>
      </w:r>
      <w:r w:rsidR="00904A8E">
        <w:rPr>
          <w:rFonts w:ascii="Cambria" w:hAnsi="Cambria"/>
          <w:b/>
          <w:sz w:val="22"/>
          <w:szCs w:val="22"/>
        </w:rPr>
        <w:t xml:space="preserve"> </w:t>
      </w:r>
      <w:r w:rsidR="00904A8E" w:rsidRPr="00904A8E">
        <w:rPr>
          <w:rFonts w:ascii="Cambria" w:hAnsi="Cambria"/>
          <w:bCs/>
          <w:sz w:val="22"/>
          <w:szCs w:val="22"/>
        </w:rPr>
        <w:t>le schéma narratif du conte</w:t>
      </w:r>
    </w:p>
    <w:p w:rsidR="003B6217" w:rsidRPr="00904A8E" w:rsidRDefault="003B6217" w:rsidP="00607BBC">
      <w:pPr>
        <w:jc w:val="center"/>
        <w:rPr>
          <w:rFonts w:ascii="Algerian" w:hAnsi="Algerian"/>
        </w:rPr>
      </w:pPr>
      <w:r w:rsidRPr="00904A8E">
        <w:rPr>
          <w:rFonts w:ascii="Algerian" w:hAnsi="Algerian"/>
        </w:rPr>
        <w:t>Le schéma narratif</w:t>
      </w:r>
    </w:p>
    <w:p w:rsidR="003B6217" w:rsidRDefault="003B6217" w:rsidP="003B6217">
      <w:pPr>
        <w:jc w:val="center"/>
        <w:rPr>
          <w:rFonts w:ascii="Algerian" w:hAnsi="Algerian"/>
          <w:sz w:val="32"/>
          <w:szCs w:val="32"/>
        </w:rPr>
      </w:pPr>
      <w:r>
        <w:rPr>
          <w:noProof/>
          <w:lang w:eastAsia="fr-FR"/>
        </w:rPr>
        <w:drawing>
          <wp:inline distT="0" distB="0" distL="0" distR="0" wp14:anchorId="779FB72F" wp14:editId="284E92CC">
            <wp:extent cx="6136461" cy="1265529"/>
            <wp:effectExtent l="0" t="0" r="0" b="5080"/>
            <wp:docPr id="2" name="Image 2" descr="https://e.educlever.com/img/2/6/9/1/269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educlever.com/img/2/6/9/1/26917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6590" cy="1306802"/>
                    </a:xfrm>
                    <a:prstGeom prst="rect">
                      <a:avLst/>
                    </a:prstGeom>
                    <a:noFill/>
                    <a:ln>
                      <a:noFill/>
                    </a:ln>
                  </pic:spPr>
                </pic:pic>
              </a:graphicData>
            </a:graphic>
          </wp:inline>
        </w:drawing>
      </w:r>
    </w:p>
    <w:p w:rsidR="00607BBC" w:rsidRPr="001A1081" w:rsidRDefault="001A1081" w:rsidP="003B6217">
      <w:pPr>
        <w:jc w:val="center"/>
        <w:rPr>
          <w:rFonts w:ascii="Times New Roman" w:hAnsi="Times New Roman" w:cs="Times New Roman"/>
        </w:rPr>
      </w:pPr>
      <w:r w:rsidRPr="001A1081">
        <w:rPr>
          <w:rFonts w:ascii="Times New Roman" w:hAnsi="Times New Roman" w:cs="Times New Roman"/>
        </w:rPr>
        <w:t>SCHEMA NARRATIF DU CONTE « LE REVE DE BACHIR »</w:t>
      </w:r>
    </w:p>
    <w:tbl>
      <w:tblPr>
        <w:tblStyle w:val="Grilledutableau"/>
        <w:tblW w:w="0" w:type="auto"/>
        <w:tblLook w:val="04A0" w:firstRow="1" w:lastRow="0" w:firstColumn="1" w:lastColumn="0" w:noHBand="0" w:noVBand="1"/>
      </w:tblPr>
      <w:tblGrid>
        <w:gridCol w:w="1910"/>
        <w:gridCol w:w="2231"/>
        <w:gridCol w:w="1955"/>
        <w:gridCol w:w="1987"/>
        <w:gridCol w:w="1653"/>
      </w:tblGrid>
      <w:tr w:rsidR="00607BBC" w:rsidRPr="00904A8E" w:rsidTr="001A1081">
        <w:tc>
          <w:tcPr>
            <w:tcW w:w="1910" w:type="dxa"/>
            <w:vAlign w:val="center"/>
          </w:tcPr>
          <w:p w:rsidR="00607BBC" w:rsidRPr="00904A8E" w:rsidRDefault="00607BBC" w:rsidP="00904A8E">
            <w:pPr>
              <w:jc w:val="center"/>
              <w:rPr>
                <w:rFonts w:ascii="Times New Roman" w:hAnsi="Times New Roman" w:cs="Times New Roman"/>
                <w:b/>
                <w:bCs/>
              </w:rPr>
            </w:pPr>
            <w:r w:rsidRPr="00904A8E">
              <w:rPr>
                <w:rFonts w:ascii="Times New Roman" w:hAnsi="Times New Roman" w:cs="Times New Roman"/>
                <w:b/>
                <w:bCs/>
              </w:rPr>
              <w:t>Situation initiale</w:t>
            </w:r>
          </w:p>
        </w:tc>
        <w:tc>
          <w:tcPr>
            <w:tcW w:w="2231" w:type="dxa"/>
            <w:vAlign w:val="center"/>
          </w:tcPr>
          <w:p w:rsidR="00607BBC" w:rsidRPr="00904A8E" w:rsidRDefault="00607BBC" w:rsidP="00904A8E">
            <w:pPr>
              <w:jc w:val="center"/>
              <w:rPr>
                <w:rFonts w:ascii="Times New Roman" w:hAnsi="Times New Roman" w:cs="Times New Roman"/>
                <w:b/>
                <w:bCs/>
              </w:rPr>
            </w:pPr>
            <w:r w:rsidRPr="00904A8E">
              <w:rPr>
                <w:rFonts w:ascii="Times New Roman" w:hAnsi="Times New Roman" w:cs="Times New Roman"/>
                <w:b/>
                <w:bCs/>
              </w:rPr>
              <w:t>Elément modificateur</w:t>
            </w:r>
          </w:p>
        </w:tc>
        <w:tc>
          <w:tcPr>
            <w:tcW w:w="1955" w:type="dxa"/>
            <w:vAlign w:val="center"/>
          </w:tcPr>
          <w:p w:rsidR="00607BBC" w:rsidRPr="00904A8E" w:rsidRDefault="00904A8E" w:rsidP="00904A8E">
            <w:pPr>
              <w:jc w:val="center"/>
              <w:rPr>
                <w:rFonts w:ascii="Times New Roman" w:hAnsi="Times New Roman" w:cs="Times New Roman"/>
                <w:b/>
                <w:bCs/>
              </w:rPr>
            </w:pPr>
            <w:r>
              <w:rPr>
                <w:rFonts w:ascii="Times New Roman" w:hAnsi="Times New Roman" w:cs="Times New Roman"/>
                <w:b/>
                <w:bCs/>
              </w:rPr>
              <w:t>P</w:t>
            </w:r>
            <w:r w:rsidR="00607BBC" w:rsidRPr="00904A8E">
              <w:rPr>
                <w:rFonts w:ascii="Times New Roman" w:hAnsi="Times New Roman" w:cs="Times New Roman"/>
                <w:b/>
                <w:bCs/>
              </w:rPr>
              <w:t>éripéties</w:t>
            </w:r>
          </w:p>
        </w:tc>
        <w:tc>
          <w:tcPr>
            <w:tcW w:w="1987" w:type="dxa"/>
            <w:vAlign w:val="center"/>
          </w:tcPr>
          <w:p w:rsidR="00607BBC" w:rsidRPr="00904A8E" w:rsidRDefault="00607BBC" w:rsidP="00904A8E">
            <w:pPr>
              <w:jc w:val="center"/>
              <w:rPr>
                <w:rFonts w:ascii="Times New Roman" w:hAnsi="Times New Roman" w:cs="Times New Roman"/>
                <w:b/>
                <w:bCs/>
              </w:rPr>
            </w:pPr>
            <w:r w:rsidRPr="00904A8E">
              <w:rPr>
                <w:rFonts w:ascii="Times New Roman" w:hAnsi="Times New Roman" w:cs="Times New Roman"/>
                <w:b/>
                <w:bCs/>
              </w:rPr>
              <w:t>Eléments de résolution</w:t>
            </w:r>
          </w:p>
        </w:tc>
        <w:tc>
          <w:tcPr>
            <w:tcW w:w="1653" w:type="dxa"/>
            <w:vAlign w:val="center"/>
          </w:tcPr>
          <w:p w:rsidR="00607BBC" w:rsidRPr="00904A8E" w:rsidRDefault="00607BBC" w:rsidP="00904A8E">
            <w:pPr>
              <w:jc w:val="center"/>
              <w:rPr>
                <w:rFonts w:ascii="Times New Roman" w:hAnsi="Times New Roman" w:cs="Times New Roman"/>
                <w:b/>
                <w:bCs/>
              </w:rPr>
            </w:pPr>
            <w:r w:rsidRPr="00904A8E">
              <w:rPr>
                <w:rFonts w:ascii="Times New Roman" w:hAnsi="Times New Roman" w:cs="Times New Roman"/>
                <w:b/>
                <w:bCs/>
              </w:rPr>
              <w:t>Situation finale</w:t>
            </w:r>
          </w:p>
        </w:tc>
      </w:tr>
      <w:tr w:rsidR="00607BBC" w:rsidTr="001A1081">
        <w:trPr>
          <w:trHeight w:val="3448"/>
        </w:trPr>
        <w:tc>
          <w:tcPr>
            <w:tcW w:w="1910" w:type="dxa"/>
          </w:tcPr>
          <w:p w:rsidR="00607BBC" w:rsidRDefault="00607BBC" w:rsidP="003B6217">
            <w:pPr>
              <w:jc w:val="center"/>
              <w:rPr>
                <w:rFonts w:ascii="Algerian" w:hAnsi="Algerian"/>
                <w:sz w:val="32"/>
                <w:szCs w:val="32"/>
              </w:rPr>
            </w:pPr>
          </w:p>
        </w:tc>
        <w:tc>
          <w:tcPr>
            <w:tcW w:w="2231" w:type="dxa"/>
          </w:tcPr>
          <w:p w:rsidR="00607BBC" w:rsidRDefault="00607BBC" w:rsidP="003B6217">
            <w:pPr>
              <w:jc w:val="center"/>
              <w:rPr>
                <w:rFonts w:ascii="Algerian" w:hAnsi="Algerian"/>
                <w:sz w:val="32"/>
                <w:szCs w:val="32"/>
              </w:rPr>
            </w:pPr>
          </w:p>
        </w:tc>
        <w:tc>
          <w:tcPr>
            <w:tcW w:w="1955" w:type="dxa"/>
          </w:tcPr>
          <w:p w:rsidR="00607BBC" w:rsidRDefault="00607BBC" w:rsidP="003B6217">
            <w:pPr>
              <w:jc w:val="center"/>
              <w:rPr>
                <w:rFonts w:ascii="Algerian" w:hAnsi="Algerian"/>
                <w:sz w:val="32"/>
                <w:szCs w:val="32"/>
              </w:rPr>
            </w:pPr>
          </w:p>
          <w:p w:rsidR="00904A8E" w:rsidRDefault="00904A8E" w:rsidP="003B6217">
            <w:pPr>
              <w:jc w:val="center"/>
              <w:rPr>
                <w:rFonts w:ascii="Algerian" w:hAnsi="Algerian"/>
                <w:sz w:val="32"/>
                <w:szCs w:val="32"/>
              </w:rPr>
            </w:pPr>
          </w:p>
          <w:p w:rsidR="00904A8E" w:rsidRDefault="00904A8E" w:rsidP="003B6217">
            <w:pPr>
              <w:jc w:val="center"/>
              <w:rPr>
                <w:rFonts w:ascii="Algerian" w:hAnsi="Algerian"/>
                <w:sz w:val="32"/>
                <w:szCs w:val="32"/>
              </w:rPr>
            </w:pPr>
          </w:p>
          <w:p w:rsidR="00904A8E" w:rsidRDefault="00904A8E" w:rsidP="003B6217">
            <w:pPr>
              <w:jc w:val="center"/>
              <w:rPr>
                <w:rFonts w:ascii="Algerian" w:hAnsi="Algerian"/>
                <w:sz w:val="32"/>
                <w:szCs w:val="32"/>
              </w:rPr>
            </w:pPr>
          </w:p>
          <w:p w:rsidR="00904A8E" w:rsidRDefault="00904A8E" w:rsidP="003B6217">
            <w:pPr>
              <w:jc w:val="center"/>
              <w:rPr>
                <w:rFonts w:ascii="Algerian" w:hAnsi="Algerian"/>
                <w:sz w:val="32"/>
                <w:szCs w:val="32"/>
              </w:rPr>
            </w:pPr>
          </w:p>
          <w:p w:rsidR="00904A8E" w:rsidRDefault="00904A8E" w:rsidP="003B6217">
            <w:pPr>
              <w:jc w:val="center"/>
              <w:rPr>
                <w:rFonts w:ascii="Algerian" w:hAnsi="Algerian"/>
                <w:sz w:val="32"/>
                <w:szCs w:val="32"/>
              </w:rPr>
            </w:pPr>
          </w:p>
          <w:p w:rsidR="00904A8E" w:rsidRDefault="00904A8E" w:rsidP="001A1081">
            <w:pPr>
              <w:rPr>
                <w:rFonts w:ascii="Algerian" w:hAnsi="Algerian"/>
                <w:sz w:val="32"/>
                <w:szCs w:val="32"/>
              </w:rPr>
            </w:pPr>
          </w:p>
          <w:p w:rsidR="00904A8E" w:rsidRDefault="00904A8E" w:rsidP="003B6217">
            <w:pPr>
              <w:jc w:val="center"/>
              <w:rPr>
                <w:rFonts w:ascii="Algerian" w:hAnsi="Algerian"/>
                <w:sz w:val="32"/>
                <w:szCs w:val="32"/>
              </w:rPr>
            </w:pPr>
          </w:p>
        </w:tc>
        <w:tc>
          <w:tcPr>
            <w:tcW w:w="1987" w:type="dxa"/>
          </w:tcPr>
          <w:p w:rsidR="00607BBC" w:rsidRDefault="00607BBC" w:rsidP="003B6217">
            <w:pPr>
              <w:jc w:val="center"/>
              <w:rPr>
                <w:rFonts w:ascii="Algerian" w:hAnsi="Algerian"/>
                <w:sz w:val="32"/>
                <w:szCs w:val="32"/>
              </w:rPr>
            </w:pPr>
          </w:p>
        </w:tc>
        <w:tc>
          <w:tcPr>
            <w:tcW w:w="1653" w:type="dxa"/>
          </w:tcPr>
          <w:p w:rsidR="00607BBC" w:rsidRDefault="00607BBC" w:rsidP="003B6217">
            <w:pPr>
              <w:jc w:val="center"/>
              <w:rPr>
                <w:rFonts w:ascii="Algerian" w:hAnsi="Algerian"/>
                <w:sz w:val="32"/>
                <w:szCs w:val="32"/>
              </w:rPr>
            </w:pPr>
          </w:p>
          <w:p w:rsidR="00904A8E" w:rsidRDefault="00904A8E" w:rsidP="003B6217">
            <w:pPr>
              <w:jc w:val="center"/>
              <w:rPr>
                <w:rFonts w:ascii="Algerian" w:hAnsi="Algerian"/>
                <w:sz w:val="32"/>
                <w:szCs w:val="32"/>
              </w:rPr>
            </w:pPr>
          </w:p>
          <w:p w:rsidR="00904A8E" w:rsidRDefault="00904A8E" w:rsidP="003B6217">
            <w:pPr>
              <w:jc w:val="center"/>
              <w:rPr>
                <w:rFonts w:ascii="Algerian" w:hAnsi="Algerian"/>
                <w:sz w:val="32"/>
                <w:szCs w:val="32"/>
              </w:rPr>
            </w:pPr>
          </w:p>
          <w:p w:rsidR="00904A8E" w:rsidRDefault="00904A8E" w:rsidP="003B6217">
            <w:pPr>
              <w:jc w:val="center"/>
              <w:rPr>
                <w:rFonts w:ascii="Algerian" w:hAnsi="Algerian"/>
                <w:sz w:val="32"/>
                <w:szCs w:val="32"/>
              </w:rPr>
            </w:pPr>
          </w:p>
          <w:p w:rsidR="00904A8E" w:rsidRDefault="00904A8E" w:rsidP="003B6217">
            <w:pPr>
              <w:jc w:val="center"/>
              <w:rPr>
                <w:rFonts w:ascii="Algerian" w:hAnsi="Algerian"/>
                <w:sz w:val="32"/>
                <w:szCs w:val="32"/>
              </w:rPr>
            </w:pPr>
          </w:p>
          <w:p w:rsidR="00904A8E" w:rsidRDefault="00904A8E" w:rsidP="001A1081">
            <w:pPr>
              <w:rPr>
                <w:rFonts w:ascii="Algerian" w:hAnsi="Algerian"/>
                <w:sz w:val="32"/>
                <w:szCs w:val="32"/>
              </w:rPr>
            </w:pPr>
          </w:p>
          <w:p w:rsidR="00904A8E" w:rsidRDefault="00904A8E" w:rsidP="003B6217">
            <w:pPr>
              <w:jc w:val="center"/>
              <w:rPr>
                <w:rFonts w:ascii="Algerian" w:hAnsi="Algerian"/>
                <w:sz w:val="32"/>
                <w:szCs w:val="32"/>
              </w:rPr>
            </w:pPr>
          </w:p>
        </w:tc>
      </w:tr>
    </w:tbl>
    <w:p w:rsidR="001A1081" w:rsidRPr="001A1081" w:rsidRDefault="001A1081" w:rsidP="001A1081">
      <w:pPr>
        <w:pStyle w:val="Paragraphedeliste"/>
        <w:ind w:left="360"/>
        <w:rPr>
          <w:rFonts w:ascii="Algerian" w:hAnsi="Algerian"/>
          <w:sz w:val="20"/>
          <w:szCs w:val="20"/>
        </w:rPr>
      </w:pPr>
    </w:p>
    <w:p w:rsidR="001A1081" w:rsidRPr="00E64E0E" w:rsidRDefault="00E64E0E" w:rsidP="001A1081">
      <w:pPr>
        <w:pStyle w:val="Paragraphedeliste"/>
        <w:numPr>
          <w:ilvl w:val="0"/>
          <w:numId w:val="2"/>
        </w:numPr>
        <w:rPr>
          <w:rFonts w:ascii="Algerian" w:hAnsi="Algerian"/>
          <w:sz w:val="32"/>
          <w:szCs w:val="32"/>
        </w:rPr>
      </w:pPr>
      <w:r w:rsidRPr="00E64E0E">
        <w:rPr>
          <w:rFonts w:ascii="Cambria" w:hAnsi="Cambria"/>
          <w:b/>
          <w:bCs/>
        </w:rPr>
        <w:t>Raconter</w:t>
      </w:r>
      <w:r>
        <w:rPr>
          <w:rFonts w:ascii="Cambria" w:hAnsi="Cambria"/>
        </w:rPr>
        <w:t xml:space="preserve"> « le rêve de Bachir » à partir du schéma narratif, tout en s’appuyant sur les connaissances acquises pendant les cours d’animation.</w:t>
      </w:r>
    </w:p>
    <w:p w:rsidR="00E64E0E" w:rsidRPr="00E64E0E" w:rsidRDefault="00E64E0E" w:rsidP="00E64E0E">
      <w:pPr>
        <w:pStyle w:val="Paragraphedeliste"/>
        <w:ind w:left="360"/>
        <w:rPr>
          <w:rFonts w:ascii="Algerian" w:hAnsi="Algerian"/>
          <w:sz w:val="20"/>
          <w:szCs w:val="20"/>
        </w:rPr>
      </w:pPr>
    </w:p>
    <w:p w:rsidR="00607BBC" w:rsidRPr="001A1081" w:rsidRDefault="001A1081" w:rsidP="001A1081">
      <w:pPr>
        <w:pStyle w:val="Paragraphedeliste"/>
        <w:numPr>
          <w:ilvl w:val="0"/>
          <w:numId w:val="2"/>
        </w:numPr>
        <w:rPr>
          <w:rFonts w:ascii="Algerian" w:hAnsi="Algerian"/>
          <w:sz w:val="32"/>
          <w:szCs w:val="32"/>
        </w:rPr>
      </w:pPr>
      <w:r w:rsidRPr="001A1081">
        <w:rPr>
          <w:rFonts w:ascii="Cambria" w:hAnsi="Cambria" w:cs="Arial"/>
          <w:b/>
          <w:bCs/>
        </w:rPr>
        <w:t>Produire</w:t>
      </w:r>
      <w:r>
        <w:rPr>
          <w:rFonts w:ascii="Cambria" w:hAnsi="Cambria" w:cs="Arial"/>
        </w:rPr>
        <w:t xml:space="preserve"> un texte exprimant les apports du conte dans l’épanouissement personnel.</w:t>
      </w:r>
    </w:p>
    <w:sectPr w:rsidR="00607BBC" w:rsidRPr="001A1081" w:rsidSect="001A1081">
      <w:headerReference w:type="even" r:id="rId8"/>
      <w:headerReference w:type="default" r:id="rId9"/>
      <w:footerReference w:type="even" r:id="rId10"/>
      <w:footerReference w:type="default" r:id="rId11"/>
      <w:headerReference w:type="first" r:id="rId12"/>
      <w:footerReference w:type="first" r:id="rId13"/>
      <w:pgSz w:w="11906" w:h="16838"/>
      <w:pgMar w:top="810" w:right="761" w:bottom="1311" w:left="108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DE6" w:rsidRDefault="00F85DE6" w:rsidP="00904A8E">
      <w:pPr>
        <w:spacing w:after="0" w:line="240" w:lineRule="auto"/>
      </w:pPr>
      <w:r>
        <w:separator/>
      </w:r>
    </w:p>
  </w:endnote>
  <w:endnote w:type="continuationSeparator" w:id="0">
    <w:p w:rsidR="00F85DE6" w:rsidRDefault="00F85DE6" w:rsidP="00904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0D2" w:rsidRDefault="008330D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A8E" w:rsidRPr="00904A8E" w:rsidRDefault="008330D2" w:rsidP="008330D2">
    <w:pPr>
      <w:pStyle w:val="Pieddepage"/>
      <w:tabs>
        <w:tab w:val="left" w:pos="6379"/>
        <w:tab w:val="left" w:pos="7230"/>
      </w:tabs>
      <w:rPr>
        <w:lang w:val="en-US"/>
      </w:rPr>
    </w:pPr>
    <w:proofErr w:type="spellStart"/>
    <w:r>
      <w:rPr>
        <w:lang w:val="en-US"/>
      </w:rPr>
      <w:t>Mme</w:t>
    </w:r>
    <w:proofErr w:type="spellEnd"/>
    <w:r>
      <w:rPr>
        <w:lang w:val="en-US"/>
      </w:rPr>
      <w:t xml:space="preserve"> ROVIRA - </w:t>
    </w:r>
    <w:r w:rsidR="00904A8E" w:rsidRPr="00904A8E">
      <w:rPr>
        <w:lang w:val="en-US"/>
      </w:rPr>
      <w:t xml:space="preserve">M. </w:t>
    </w:r>
    <w:r w:rsidR="00904A8E" w:rsidRPr="00904A8E">
      <w:rPr>
        <w:lang w:val="en-US"/>
      </w:rPr>
      <w:t>PRIOU</w:t>
    </w:r>
    <w:r w:rsidR="00904A8E" w:rsidRPr="00904A8E">
      <w:rPr>
        <w:lang w:val="en-US"/>
      </w:rPr>
      <w:tab/>
    </w:r>
    <w:r>
      <w:rPr>
        <w:lang w:val="en-US"/>
      </w:rPr>
      <w:t xml:space="preserve">      </w:t>
    </w:r>
    <w:r w:rsidR="00904A8E" w:rsidRPr="00904A8E">
      <w:rPr>
        <w:lang w:val="en-US"/>
      </w:rPr>
      <w:t>CO-INTERVENTION</w:t>
    </w:r>
    <w:r w:rsidR="00904A8E" w:rsidRPr="00904A8E">
      <w:rPr>
        <w:lang w:val="en-US"/>
      </w:rPr>
      <w:tab/>
    </w:r>
    <w:r>
      <w:rPr>
        <w:lang w:val="en-US"/>
      </w:rPr>
      <w:t xml:space="preserve">                                  </w:t>
    </w:r>
    <w:bookmarkStart w:id="1" w:name="_GoBack"/>
    <w:bookmarkEnd w:id="1"/>
    <w:r w:rsidR="00904A8E">
      <w:rPr>
        <w:lang w:val="en-US"/>
      </w:rPr>
      <w:t>2</w:t>
    </w:r>
    <w:r w:rsidR="00904A8E" w:rsidRPr="00904A8E">
      <w:rPr>
        <w:lang w:val="en-US"/>
      </w:rPr>
      <w:t xml:space="preserve"> BAC PRO </w:t>
    </w:r>
    <w:r w:rsidR="00904A8E">
      <w:rPr>
        <w:lang w:val="en-US"/>
      </w:rPr>
      <w:t>ASSP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0D2" w:rsidRDefault="008330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DE6" w:rsidRDefault="00F85DE6" w:rsidP="00904A8E">
      <w:pPr>
        <w:spacing w:after="0" w:line="240" w:lineRule="auto"/>
      </w:pPr>
      <w:r>
        <w:separator/>
      </w:r>
    </w:p>
  </w:footnote>
  <w:footnote w:type="continuationSeparator" w:id="0">
    <w:p w:rsidR="00F85DE6" w:rsidRDefault="00F85DE6" w:rsidP="00904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0D2" w:rsidRDefault="008330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0D2" w:rsidRDefault="008330D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0D2" w:rsidRDefault="008330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660BA"/>
    <w:multiLevelType w:val="hybridMultilevel"/>
    <w:tmpl w:val="DAA6B3E4"/>
    <w:lvl w:ilvl="0" w:tplc="5806416A">
      <w:start w:val="1"/>
      <w:numFmt w:val="bullet"/>
      <w:lvlText w:val="~"/>
      <w:lvlJc w:val="left"/>
      <w:pPr>
        <w:ind w:left="720" w:hanging="360"/>
      </w:pPr>
      <w:rPr>
        <w:rFonts w:ascii="Vladimir Script" w:hAnsi="Vladimir Scrip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58AC105D"/>
    <w:multiLevelType w:val="hybridMultilevel"/>
    <w:tmpl w:val="FAF89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B47D4E"/>
    <w:multiLevelType w:val="multilevel"/>
    <w:tmpl w:val="6CD6AC7E"/>
    <w:lvl w:ilvl="0">
      <w:start w:val="1"/>
      <w:numFmt w:val="decimal"/>
      <w:lvlText w:val="%1."/>
      <w:lvlJc w:val="left"/>
      <w:pPr>
        <w:ind w:left="360" w:hanging="360"/>
      </w:pPr>
      <w:rPr>
        <w:rFonts w:ascii="Cambria" w:hAnsi="Cambria" w:hint="default"/>
        <w:sz w:val="22"/>
        <w:szCs w:val="22"/>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17"/>
    <w:rsid w:val="001A1081"/>
    <w:rsid w:val="003B316A"/>
    <w:rsid w:val="003B6217"/>
    <w:rsid w:val="00607BBC"/>
    <w:rsid w:val="008330D2"/>
    <w:rsid w:val="00904A8E"/>
    <w:rsid w:val="00B23FA2"/>
    <w:rsid w:val="00D82792"/>
    <w:rsid w:val="00E64E0E"/>
    <w:rsid w:val="00ED1E5C"/>
    <w:rsid w:val="00F85D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4BBC"/>
  <w15:chartTrackingRefBased/>
  <w15:docId w15:val="{8B2A7CA5-2B27-4264-AFBE-92D37EE7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1"/>
    <w:rsid w:val="00607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04A8E"/>
    <w:pPr>
      <w:spacing w:after="0" w:line="240" w:lineRule="auto"/>
      <w:ind w:left="720"/>
      <w:contextualSpacing/>
    </w:pPr>
    <w:rPr>
      <w:rFonts w:eastAsiaTheme="minorEastAsia"/>
      <w:sz w:val="24"/>
      <w:szCs w:val="24"/>
      <w:lang w:eastAsia="fr-FR"/>
    </w:rPr>
  </w:style>
  <w:style w:type="paragraph" w:customStyle="1" w:styleId="Standard">
    <w:name w:val="Standard"/>
    <w:rsid w:val="00904A8E"/>
    <w:pPr>
      <w:suppressAutoHyphens/>
      <w:autoSpaceDN w:val="0"/>
      <w:spacing w:after="0" w:line="240" w:lineRule="auto"/>
      <w:textAlignment w:val="baseline"/>
    </w:pPr>
    <w:rPr>
      <w:rFonts w:ascii="Times New Roman" w:eastAsia="Times New Roman" w:hAnsi="Times New Roman" w:cs="Times New Roman"/>
      <w:kern w:val="3"/>
      <w:sz w:val="24"/>
      <w:szCs w:val="24"/>
      <w:lang w:eastAsia="fr-FR"/>
    </w:rPr>
  </w:style>
  <w:style w:type="paragraph" w:styleId="En-tte">
    <w:name w:val="header"/>
    <w:basedOn w:val="Normal"/>
    <w:link w:val="En-tteCar"/>
    <w:uiPriority w:val="99"/>
    <w:unhideWhenUsed/>
    <w:rsid w:val="00904A8E"/>
    <w:pPr>
      <w:tabs>
        <w:tab w:val="center" w:pos="4536"/>
        <w:tab w:val="right" w:pos="9072"/>
      </w:tabs>
      <w:spacing w:after="0" w:line="240" w:lineRule="auto"/>
    </w:pPr>
  </w:style>
  <w:style w:type="character" w:customStyle="1" w:styleId="En-tteCar">
    <w:name w:val="En-tête Car"/>
    <w:basedOn w:val="Policepardfaut"/>
    <w:link w:val="En-tte"/>
    <w:uiPriority w:val="99"/>
    <w:rsid w:val="00904A8E"/>
  </w:style>
  <w:style w:type="paragraph" w:styleId="Pieddepage">
    <w:name w:val="footer"/>
    <w:basedOn w:val="Normal"/>
    <w:link w:val="PieddepageCar"/>
    <w:uiPriority w:val="99"/>
    <w:unhideWhenUsed/>
    <w:rsid w:val="00904A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4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204</Words>
  <Characters>1123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priou</dc:creator>
  <cp:keywords/>
  <dc:description/>
  <cp:lastModifiedBy>nelly rovira</cp:lastModifiedBy>
  <cp:revision>5</cp:revision>
  <dcterms:created xsi:type="dcterms:W3CDTF">2019-10-03T14:04:00Z</dcterms:created>
  <dcterms:modified xsi:type="dcterms:W3CDTF">2019-10-03T22:03:00Z</dcterms:modified>
</cp:coreProperties>
</file>